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C63" w:rsidRPr="00BF0F41" w:rsidRDefault="00DE5C63" w:rsidP="004A62E8">
      <w:pPr>
        <w:rPr>
          <w:rFonts w:ascii="Arial" w:hAnsi="Arial" w:cs="Arial"/>
          <w:sz w:val="28"/>
          <w:szCs w:val="28"/>
          <w:lang w:val="es-ES"/>
        </w:rPr>
      </w:pPr>
      <w:r w:rsidRPr="00BF0F41">
        <w:rPr>
          <w:b/>
          <w:sz w:val="28"/>
          <w:szCs w:val="28"/>
          <w:lang w:val="es-ES"/>
        </w:rPr>
        <w:t>Propuesta de boletín epidemiológico asma del Departamento Enfermedades no transmisibles de La Habana 2022.</w:t>
      </w:r>
    </w:p>
    <w:p w:rsidR="000350F0" w:rsidRPr="00DE5C63" w:rsidRDefault="000350F0" w:rsidP="006262BA">
      <w:pPr>
        <w:pStyle w:val="Encabezado"/>
        <w:jc w:val="center"/>
        <w:rPr>
          <w:b/>
          <w:snapToGrid w:val="0"/>
          <w:sz w:val="28"/>
          <w:szCs w:val="28"/>
          <w:lang w:val="es-ES" w:eastAsia="ja-JP"/>
        </w:rPr>
      </w:pPr>
    </w:p>
    <w:p w:rsidR="006262BA" w:rsidRPr="006262BA" w:rsidRDefault="006262BA" w:rsidP="006262BA">
      <w:pPr>
        <w:pStyle w:val="Encabezado"/>
        <w:jc w:val="center"/>
        <w:rPr>
          <w:b/>
          <w:snapToGrid w:val="0"/>
          <w:sz w:val="28"/>
          <w:szCs w:val="28"/>
          <w:lang w:val="es-VE" w:eastAsia="ja-JP"/>
        </w:rPr>
      </w:pPr>
    </w:p>
    <w:p w:rsidR="000350F0" w:rsidRPr="006B4600" w:rsidRDefault="00DE5C63">
      <w:pPr>
        <w:pStyle w:val="author"/>
        <w:rPr>
          <w:snapToGrid w:val="0"/>
          <w:vertAlign w:val="superscript"/>
          <w:lang w:val="es-ES" w:eastAsia="en-US"/>
        </w:rPr>
      </w:pPr>
      <w:r>
        <w:rPr>
          <w:lang w:val="es-ES"/>
        </w:rPr>
        <w:t>Benítez Cordero</w:t>
      </w:r>
      <w:r w:rsidR="004F2A7B">
        <w:rPr>
          <w:lang w:val="es-ES"/>
        </w:rPr>
        <w:t>,</w:t>
      </w:r>
      <w:r w:rsidR="0027322E">
        <w:rPr>
          <w:lang w:val="es-ES"/>
        </w:rPr>
        <w:t xml:space="preserve"> </w:t>
      </w:r>
      <w:r>
        <w:rPr>
          <w:lang w:val="es-ES"/>
        </w:rPr>
        <w:t>Belkis</w:t>
      </w:r>
      <w:r w:rsidR="000350F0" w:rsidRPr="006B4600">
        <w:rPr>
          <w:vertAlign w:val="superscript"/>
          <w:lang w:val="es-ES"/>
        </w:rPr>
        <w:t>1</w:t>
      </w:r>
      <w:r w:rsidR="000350F0" w:rsidRPr="006B4600">
        <w:rPr>
          <w:lang w:val="es-ES"/>
        </w:rPr>
        <w:t xml:space="preserve"> </w:t>
      </w:r>
      <w:r w:rsidR="004F2A7B">
        <w:rPr>
          <w:lang w:val="es-ES"/>
        </w:rPr>
        <w:br/>
      </w:r>
    </w:p>
    <w:p w:rsidR="000350F0" w:rsidRPr="00E23A41" w:rsidRDefault="000350F0">
      <w:pPr>
        <w:pStyle w:val="authorinfo"/>
        <w:spacing w:after="0"/>
        <w:rPr>
          <w:snapToGrid w:val="0"/>
          <w:lang w:val="es-VE" w:eastAsia="en-US"/>
        </w:rPr>
      </w:pPr>
      <w:r w:rsidRPr="00E23A41">
        <w:rPr>
          <w:snapToGrid w:val="0"/>
          <w:vertAlign w:val="superscript"/>
          <w:lang w:val="es-VE" w:eastAsia="en-US"/>
        </w:rPr>
        <w:t>1</w:t>
      </w:r>
      <w:r w:rsidR="00E23A41" w:rsidRPr="00E23A41">
        <w:rPr>
          <w:lang w:val="es-VE"/>
        </w:rPr>
        <w:t xml:space="preserve"> </w:t>
      </w:r>
      <w:r w:rsidR="00DE5C63">
        <w:rPr>
          <w:lang w:val="es-VE"/>
        </w:rPr>
        <w:t>Centro Provincial De Higiene, Epidemiología y Microbiología de La Habana/</w:t>
      </w:r>
      <w:r w:rsidRPr="00E23A41">
        <w:rPr>
          <w:lang w:val="es-VE"/>
        </w:rPr>
        <w:t>Depart</w:t>
      </w:r>
      <w:r w:rsidR="00E23A41" w:rsidRPr="00E23A41">
        <w:rPr>
          <w:lang w:val="es-VE"/>
        </w:rPr>
        <w:t>a</w:t>
      </w:r>
      <w:r w:rsidRPr="00E23A41">
        <w:rPr>
          <w:lang w:val="es-VE"/>
        </w:rPr>
        <w:t>ment</w:t>
      </w:r>
      <w:r w:rsidR="00E23A41" w:rsidRPr="00E23A41">
        <w:rPr>
          <w:lang w:val="es-VE"/>
        </w:rPr>
        <w:t>o</w:t>
      </w:r>
      <w:r w:rsidR="00DE5C63">
        <w:rPr>
          <w:lang w:val="es-VE"/>
        </w:rPr>
        <w:t xml:space="preserve"> Enfermedades no Transmisibles,</w:t>
      </w:r>
      <w:r w:rsidR="00E23A41" w:rsidRPr="00E23A41">
        <w:rPr>
          <w:lang w:val="es-VE"/>
        </w:rPr>
        <w:t xml:space="preserve"> Afiliació</w:t>
      </w:r>
      <w:r w:rsidR="00E23A41">
        <w:rPr>
          <w:lang w:val="es-VE"/>
        </w:rPr>
        <w:t>n, Ciudad</w:t>
      </w:r>
      <w:r w:rsidR="00DE5C63">
        <w:rPr>
          <w:lang w:val="es-VE"/>
        </w:rPr>
        <w:t xml:space="preserve"> de La Habana</w:t>
      </w:r>
      <w:r w:rsidRPr="00E23A41">
        <w:rPr>
          <w:lang w:val="es-VE"/>
        </w:rPr>
        <w:t xml:space="preserve">, </w:t>
      </w:r>
      <w:r w:rsidR="00DE5C63">
        <w:rPr>
          <w:lang w:val="es-VE"/>
        </w:rPr>
        <w:t>Cuba,</w:t>
      </w:r>
      <w:r w:rsidR="006B4600">
        <w:rPr>
          <w:lang w:val="es-VE"/>
        </w:rPr>
        <w:t xml:space="preserve"> </w:t>
      </w:r>
      <w:r w:rsidR="00DE5C63">
        <w:rPr>
          <w:lang w:val="es-VE"/>
        </w:rPr>
        <w:t>bben</w:t>
      </w:r>
      <w:r w:rsidR="00DE5C63">
        <w:rPr>
          <w:snapToGrid w:val="0"/>
          <w:lang w:val="es-VE" w:eastAsia="en-US"/>
        </w:rPr>
        <w:t>itezc@infomed.sld.cu</w:t>
      </w:r>
    </w:p>
    <w:p w:rsidR="009E6E21" w:rsidRPr="00E23A41" w:rsidRDefault="009E6E21">
      <w:pPr>
        <w:pStyle w:val="authorinfo"/>
        <w:rPr>
          <w:snapToGrid w:val="0"/>
          <w:lang w:val="es-VE" w:eastAsia="ja-JP"/>
        </w:rPr>
      </w:pPr>
    </w:p>
    <w:p w:rsidR="000350F0" w:rsidRPr="00E23A41" w:rsidRDefault="000350F0">
      <w:pPr>
        <w:rPr>
          <w:lang w:val="es-VE"/>
        </w:rPr>
        <w:sectPr w:rsidR="000350F0" w:rsidRPr="00E23A41">
          <w:headerReference w:type="even" r:id="rId8"/>
          <w:headerReference w:type="default" r:id="rId9"/>
          <w:type w:val="continuous"/>
          <w:pgSz w:w="11907" w:h="15819" w:code="218"/>
          <w:pgMar w:top="1417" w:right="794" w:bottom="2268" w:left="1077" w:header="850" w:footer="850" w:gutter="0"/>
          <w:cols w:space="708"/>
          <w:docGrid w:linePitch="360"/>
        </w:sectPr>
      </w:pPr>
    </w:p>
    <w:p w:rsidR="00C26F30" w:rsidRPr="00C26F30" w:rsidRDefault="00575744" w:rsidP="00C26F30">
      <w:pPr>
        <w:rPr>
          <w:sz w:val="24"/>
          <w:szCs w:val="24"/>
          <w:lang w:val="es-ES"/>
        </w:rPr>
      </w:pPr>
      <w:r w:rsidRPr="0000144B">
        <w:rPr>
          <w:i/>
          <w:sz w:val="24"/>
          <w:szCs w:val="24"/>
          <w:lang w:val="es-VE"/>
        </w:rPr>
        <w:lastRenderedPageBreak/>
        <w:t>Resumen</w:t>
      </w:r>
      <w:r w:rsidR="0027322E">
        <w:rPr>
          <w:i/>
          <w:sz w:val="24"/>
          <w:szCs w:val="24"/>
          <w:lang w:val="es-VE"/>
        </w:rPr>
        <w:t>:</w:t>
      </w:r>
      <w:r w:rsidRPr="00EE1B33">
        <w:rPr>
          <w:sz w:val="24"/>
          <w:szCs w:val="24"/>
          <w:lang w:val="es-VE"/>
        </w:rPr>
        <w:t xml:space="preserve"> </w:t>
      </w:r>
      <w:r w:rsidR="00C26F30" w:rsidRPr="00C26F30">
        <w:rPr>
          <w:sz w:val="24"/>
          <w:szCs w:val="24"/>
          <w:lang w:val="es-ES"/>
        </w:rPr>
        <w:t xml:space="preserve">Introducción: La estrategia de comunicación del boletín informativo, </w:t>
      </w:r>
      <w:r w:rsidR="00C26F30" w:rsidRPr="00216F7D">
        <w:rPr>
          <w:bCs/>
          <w:color w:val="000000"/>
          <w:kern w:val="24"/>
          <w:sz w:val="24"/>
          <w:szCs w:val="24"/>
          <w:lang w:val="es-US"/>
        </w:rPr>
        <w:t>es dado en un doc</w:t>
      </w:r>
      <w:r w:rsidR="00C26F30" w:rsidRPr="00216F7D">
        <w:rPr>
          <w:bCs/>
          <w:color w:val="000000"/>
          <w:kern w:val="24"/>
          <w:sz w:val="24"/>
          <w:szCs w:val="24"/>
          <w:lang w:val="es-US"/>
        </w:rPr>
        <w:t>u</w:t>
      </w:r>
      <w:r w:rsidR="00C26F30" w:rsidRPr="00216F7D">
        <w:rPr>
          <w:bCs/>
          <w:color w:val="000000"/>
          <w:kern w:val="24"/>
          <w:sz w:val="24"/>
          <w:szCs w:val="24"/>
          <w:lang w:val="es-US"/>
        </w:rPr>
        <w:t>mento periódico que se utiliza para comunicar información relevante a un público específico; en un co</w:t>
      </w:r>
      <w:r w:rsidR="00C26F30" w:rsidRPr="00216F7D">
        <w:rPr>
          <w:bCs/>
          <w:color w:val="000000"/>
          <w:kern w:val="24"/>
          <w:sz w:val="24"/>
          <w:szCs w:val="24"/>
          <w:lang w:val="es-US"/>
        </w:rPr>
        <w:t>n</w:t>
      </w:r>
      <w:r w:rsidR="00C26F30" w:rsidRPr="00216F7D">
        <w:rPr>
          <w:bCs/>
          <w:color w:val="000000"/>
          <w:kern w:val="24"/>
          <w:sz w:val="24"/>
          <w:szCs w:val="24"/>
          <w:lang w:val="es-US"/>
        </w:rPr>
        <w:t xml:space="preserve">texto que puede abarcar noticias, eventos, recursos, logros y cualquier otro contenido a quienes les sea de utilidad. </w:t>
      </w:r>
      <w:r w:rsidR="00C26F30" w:rsidRPr="00C26F30">
        <w:rPr>
          <w:sz w:val="24"/>
          <w:szCs w:val="24"/>
          <w:lang w:val="es-ES"/>
        </w:rPr>
        <w:t>Objetivo: Proponer la confección de boletín epidemiológico Asma del Departamento E</w:t>
      </w:r>
      <w:r w:rsidR="00C26F30" w:rsidRPr="00C26F30">
        <w:rPr>
          <w:sz w:val="24"/>
          <w:szCs w:val="24"/>
          <w:lang w:val="es-ES"/>
        </w:rPr>
        <w:t>n</w:t>
      </w:r>
      <w:r w:rsidR="00C26F30" w:rsidRPr="00C26F30">
        <w:rPr>
          <w:sz w:val="24"/>
          <w:szCs w:val="24"/>
          <w:lang w:val="es-ES"/>
        </w:rPr>
        <w:t xml:space="preserve">fermedades no transmisibles de la provincia La Habana año 2022. Métodos: El estudio asumió enfoque epidemiológico descriptivo cualitativo no experimental, llevándose a cabo por una funcionaria con una exhaustiva búsqueda y revisión en diferentes fuentes de información. Las fuentes seleccionadas fueron: el buscador Google Académico, </w:t>
      </w:r>
      <w:r w:rsidR="00C26F30" w:rsidRPr="00C26F30">
        <w:rPr>
          <w:color w:val="000000"/>
          <w:sz w:val="24"/>
          <w:szCs w:val="24"/>
          <w:lang w:val="es-ES"/>
        </w:rPr>
        <w:t xml:space="preserve">artículos en bases de datos cubanas y sitios web. </w:t>
      </w:r>
      <w:r w:rsidR="00C26F30" w:rsidRPr="00C26F30">
        <w:rPr>
          <w:sz w:val="24"/>
          <w:szCs w:val="24"/>
          <w:lang w:val="es-ES"/>
        </w:rPr>
        <w:t>Resultados: Se abo</w:t>
      </w:r>
      <w:r w:rsidR="00C26F30" w:rsidRPr="00C26F30">
        <w:rPr>
          <w:sz w:val="24"/>
          <w:szCs w:val="24"/>
          <w:lang w:val="es-ES"/>
        </w:rPr>
        <w:t>r</w:t>
      </w:r>
      <w:r w:rsidR="00C26F30" w:rsidRPr="00C26F30">
        <w:rPr>
          <w:sz w:val="24"/>
          <w:szCs w:val="24"/>
          <w:lang w:val="es-ES"/>
        </w:rPr>
        <w:t>daron aspectos relacionados a las características del boletín a confeccionar, su formato, la temática a tratar y las vías para hacerlo público y visible. Conclusiones: La puesta en marcha de un boletín epid</w:t>
      </w:r>
      <w:r w:rsidR="00C26F30" w:rsidRPr="00C26F30">
        <w:rPr>
          <w:sz w:val="24"/>
          <w:szCs w:val="24"/>
          <w:lang w:val="es-ES"/>
        </w:rPr>
        <w:t>e</w:t>
      </w:r>
      <w:r w:rsidR="00C26F30" w:rsidRPr="00C26F30">
        <w:rPr>
          <w:sz w:val="24"/>
          <w:szCs w:val="24"/>
          <w:lang w:val="es-ES"/>
        </w:rPr>
        <w:t>miológico asma para el Departamento de Enfermedades no transmisibles permitió poner a disposición de profesionales sanitarios en la capital un encargo de informaciones relacionadas con esta problemática de salud en la toma de decisiones para mejorar la salud de la población.</w:t>
      </w:r>
    </w:p>
    <w:p w:rsidR="00A07F8F" w:rsidRPr="00A07F8F" w:rsidRDefault="00A07F8F" w:rsidP="00A07F8F">
      <w:pPr>
        <w:spacing w:line="360" w:lineRule="auto"/>
        <w:rPr>
          <w:sz w:val="24"/>
          <w:szCs w:val="24"/>
          <w:lang w:val="es-ES"/>
        </w:rPr>
      </w:pPr>
    </w:p>
    <w:p w:rsidR="000350F0" w:rsidRPr="00A07F8F" w:rsidRDefault="000677AF" w:rsidP="00A07F8F">
      <w:pPr>
        <w:pStyle w:val="abstract"/>
        <w:rPr>
          <w:rStyle w:val="AbsatzNormal"/>
          <w:sz w:val="24"/>
          <w:szCs w:val="24"/>
          <w:lang w:val="es-ES"/>
        </w:rPr>
      </w:pPr>
      <w:r w:rsidRPr="0000144B">
        <w:rPr>
          <w:rStyle w:val="italic"/>
          <w:sz w:val="24"/>
          <w:szCs w:val="24"/>
          <w:lang w:val="es-VE"/>
        </w:rPr>
        <w:t>Palabras clave</w:t>
      </w:r>
      <w:r w:rsidR="007D1ED3">
        <w:rPr>
          <w:rStyle w:val="italic"/>
          <w:sz w:val="24"/>
          <w:szCs w:val="24"/>
          <w:lang w:val="es-VE"/>
        </w:rPr>
        <w:t>:</w:t>
      </w:r>
      <w:r w:rsidR="000350F0" w:rsidRPr="00EE1B33">
        <w:rPr>
          <w:sz w:val="24"/>
          <w:szCs w:val="24"/>
          <w:lang w:val="es-VE"/>
        </w:rPr>
        <w:t xml:space="preserve"> </w:t>
      </w:r>
      <w:r w:rsidR="00A07F8F" w:rsidRPr="00A07F8F">
        <w:rPr>
          <w:sz w:val="24"/>
          <w:szCs w:val="24"/>
          <w:lang w:val="es-ES"/>
        </w:rPr>
        <w:t>boletín informativo, profesionales, publicaciones electrónicas.</w:t>
      </w:r>
      <w:r w:rsidR="00A07F8F" w:rsidRPr="00A07F8F">
        <w:rPr>
          <w:rFonts w:ascii="Arial" w:hAnsi="Arial" w:cs="Arial"/>
          <w:sz w:val="24"/>
          <w:szCs w:val="24"/>
          <w:lang w:val="es-ES"/>
        </w:rPr>
        <w:t xml:space="preserve"> </w:t>
      </w:r>
      <w:r w:rsidR="005817C0" w:rsidRPr="00A07F8F">
        <w:rPr>
          <w:rStyle w:val="initial12"/>
          <w:lang w:val="es-ES"/>
        </w:rPr>
        <w:br w:type="page"/>
      </w:r>
      <w:r w:rsidR="000350F0" w:rsidRPr="00A07F8F">
        <w:rPr>
          <w:rStyle w:val="initial12"/>
          <w:lang w:val="es-ES"/>
        </w:rPr>
        <w:lastRenderedPageBreak/>
        <w:t>I</w:t>
      </w:r>
      <w:r w:rsidR="000350F0" w:rsidRPr="00A07F8F">
        <w:rPr>
          <w:sz w:val="24"/>
          <w:szCs w:val="24"/>
          <w:lang w:val="es-ES"/>
        </w:rPr>
        <w:t>NTRODUC</w:t>
      </w:r>
      <w:r w:rsidRPr="00A07F8F">
        <w:rPr>
          <w:sz w:val="24"/>
          <w:szCs w:val="24"/>
          <w:lang w:val="es-ES"/>
        </w:rPr>
        <w:t>CI</w:t>
      </w:r>
      <w:r w:rsidR="00522BC9" w:rsidRPr="00A07F8F">
        <w:rPr>
          <w:sz w:val="24"/>
          <w:szCs w:val="24"/>
          <w:lang w:val="es-ES"/>
        </w:rPr>
        <w:t>Ó</w:t>
      </w:r>
      <w:r w:rsidR="000350F0" w:rsidRPr="00A07F8F">
        <w:rPr>
          <w:sz w:val="24"/>
          <w:szCs w:val="24"/>
          <w:lang w:val="es-ES"/>
        </w:rPr>
        <w:t xml:space="preserve">N </w:t>
      </w:r>
    </w:p>
    <w:p w:rsidR="00926062" w:rsidRPr="00926062" w:rsidRDefault="00926062" w:rsidP="00926062">
      <w:pPr>
        <w:rPr>
          <w:sz w:val="24"/>
          <w:szCs w:val="24"/>
          <w:lang w:val="es-ES"/>
        </w:rPr>
      </w:pPr>
      <w:r w:rsidRPr="00926062">
        <w:rPr>
          <w:sz w:val="24"/>
          <w:szCs w:val="24"/>
          <w:lang w:val="es-ES"/>
        </w:rPr>
        <w:t>“Vivimos en la era de la globalización e inmediatez”. El acceso a la información es cada vez más a</w:t>
      </w:r>
      <w:r w:rsidRPr="00926062">
        <w:rPr>
          <w:sz w:val="24"/>
          <w:szCs w:val="24"/>
          <w:lang w:val="es-ES"/>
        </w:rPr>
        <w:t>m</w:t>
      </w:r>
      <w:r w:rsidRPr="00926062">
        <w:rPr>
          <w:sz w:val="24"/>
          <w:szCs w:val="24"/>
          <w:lang w:val="es-ES"/>
        </w:rPr>
        <w:t>plio, más sencillo y más cotidiano, tanto para los profesionales como para los ciudadanos en general. Las tecnologías de la comunicación han cambiado por completo los modelos de búsqueda de inform</w:t>
      </w:r>
      <w:r w:rsidRPr="00926062">
        <w:rPr>
          <w:sz w:val="24"/>
          <w:szCs w:val="24"/>
          <w:lang w:val="es-ES"/>
        </w:rPr>
        <w:t>a</w:t>
      </w:r>
      <w:r w:rsidRPr="00926062">
        <w:rPr>
          <w:sz w:val="24"/>
          <w:szCs w:val="24"/>
          <w:lang w:val="es-ES"/>
        </w:rPr>
        <w:t>ción, han minimizado los tiempos de acceso y las barreras para conseguirla. Especialmente las tecnol</w:t>
      </w:r>
      <w:r w:rsidRPr="00926062">
        <w:rPr>
          <w:sz w:val="24"/>
          <w:szCs w:val="24"/>
          <w:lang w:val="es-ES"/>
        </w:rPr>
        <w:t>o</w:t>
      </w:r>
      <w:r w:rsidRPr="00926062">
        <w:rPr>
          <w:sz w:val="24"/>
          <w:szCs w:val="24"/>
          <w:lang w:val="es-ES"/>
        </w:rPr>
        <w:t>gías de la movilidad nos permiten “llevarla información en el bolsillo”. Y si esto es así ¿por qué no i</w:t>
      </w:r>
      <w:r w:rsidRPr="00926062">
        <w:rPr>
          <w:sz w:val="24"/>
          <w:szCs w:val="24"/>
          <w:lang w:val="es-ES"/>
        </w:rPr>
        <w:t>n</w:t>
      </w:r>
      <w:r w:rsidRPr="00926062">
        <w:rPr>
          <w:sz w:val="24"/>
          <w:szCs w:val="24"/>
          <w:lang w:val="es-ES"/>
        </w:rPr>
        <w:t>corporar esas tecnologías al arsenal de la formación para la salud, la educación terapéutica y la ayuda a la toma de decisiones?</w:t>
      </w:r>
      <w:r w:rsidRPr="00216F7D">
        <w:rPr>
          <w:noProof/>
          <w:sz w:val="24"/>
          <w:szCs w:val="24"/>
          <w:lang w:val="es-ES"/>
        </w:rPr>
        <w:t xml:space="preserve"> </w:t>
      </w:r>
      <w:r w:rsidRPr="00216F7D">
        <w:rPr>
          <w:noProof/>
          <w:sz w:val="24"/>
          <w:szCs w:val="24"/>
          <w:vertAlign w:val="superscript"/>
          <w:lang w:val="es-ES"/>
        </w:rPr>
        <w:t>(1)</w:t>
      </w:r>
    </w:p>
    <w:p w:rsidR="00926062" w:rsidRPr="00926062" w:rsidRDefault="00926062" w:rsidP="00926062">
      <w:pPr>
        <w:rPr>
          <w:sz w:val="24"/>
          <w:szCs w:val="24"/>
          <w:lang w:val="es-ES"/>
        </w:rPr>
      </w:pPr>
      <w:r w:rsidRPr="00926062">
        <w:rPr>
          <w:sz w:val="24"/>
          <w:szCs w:val="24"/>
          <w:lang w:val="es-ES"/>
        </w:rPr>
        <w:t>Un boletín informativo es un informe, impreso o digital, que contiene información e ideas, el cual es distribuido en forma regular a un grupo de personas interesadas. Los boletines son, típicamente, de dos a ocho páginas de extensión, y varían considerablemente en costo, calidad y contenido. Entre las princ</w:t>
      </w:r>
      <w:r w:rsidRPr="00926062">
        <w:rPr>
          <w:sz w:val="24"/>
          <w:szCs w:val="24"/>
          <w:lang w:val="es-ES"/>
        </w:rPr>
        <w:t>i</w:t>
      </w:r>
      <w:r w:rsidRPr="00926062">
        <w:rPr>
          <w:sz w:val="24"/>
          <w:szCs w:val="24"/>
          <w:lang w:val="es-ES"/>
        </w:rPr>
        <w:t>pales ventajas que presenta este tipo de tecnología está el hecho de que, a diferencia de otros canales como las redes sociales, el contacto con el suscriptor es directo. Es un canal que, bien usado, permite construir una relación de confianza con el suscriptor que puede ser la base de futuras relaciones de col</w:t>
      </w:r>
      <w:r w:rsidRPr="00926062">
        <w:rPr>
          <w:sz w:val="24"/>
          <w:szCs w:val="24"/>
          <w:lang w:val="es-ES"/>
        </w:rPr>
        <w:t>a</w:t>
      </w:r>
      <w:r w:rsidRPr="00926062">
        <w:rPr>
          <w:sz w:val="24"/>
          <w:szCs w:val="24"/>
          <w:lang w:val="es-ES"/>
        </w:rPr>
        <w:t>boración. La calidad de la información que se les facilita a las personas suscritas es superior a la enco</w:t>
      </w:r>
      <w:r w:rsidRPr="00926062">
        <w:rPr>
          <w:sz w:val="24"/>
          <w:szCs w:val="24"/>
          <w:lang w:val="es-ES"/>
        </w:rPr>
        <w:t>n</w:t>
      </w:r>
      <w:r w:rsidRPr="00926062">
        <w:rPr>
          <w:sz w:val="24"/>
          <w:szCs w:val="24"/>
          <w:lang w:val="es-ES"/>
        </w:rPr>
        <w:t>trada mediante la navegación entre sitios esporádicos de la red a través de los buscadores.</w:t>
      </w:r>
      <w:r w:rsidRPr="00216F7D">
        <w:rPr>
          <w:noProof/>
          <w:sz w:val="24"/>
          <w:szCs w:val="24"/>
          <w:lang w:val="es-ES"/>
        </w:rPr>
        <w:t xml:space="preserve"> </w:t>
      </w:r>
      <w:r w:rsidRPr="00216F7D">
        <w:rPr>
          <w:noProof/>
          <w:sz w:val="24"/>
          <w:szCs w:val="24"/>
          <w:vertAlign w:val="superscript"/>
          <w:lang w:val="es-ES"/>
        </w:rPr>
        <w:t>(2)</w:t>
      </w:r>
    </w:p>
    <w:p w:rsidR="00926062" w:rsidRPr="00926062" w:rsidRDefault="00926062" w:rsidP="00926062">
      <w:pPr>
        <w:rPr>
          <w:sz w:val="24"/>
          <w:szCs w:val="24"/>
          <w:lang w:val="es-ES"/>
        </w:rPr>
      </w:pPr>
      <w:r w:rsidRPr="00926062">
        <w:rPr>
          <w:sz w:val="24"/>
          <w:szCs w:val="24"/>
          <w:lang w:val="es-ES"/>
        </w:rPr>
        <w:t>La lucha sanitaria contra las enfermedades crónicas no transmisibles plantea enormes desafíos neces</w:t>
      </w:r>
      <w:r w:rsidRPr="00926062">
        <w:rPr>
          <w:sz w:val="24"/>
          <w:szCs w:val="24"/>
          <w:lang w:val="es-ES"/>
        </w:rPr>
        <w:t>i</w:t>
      </w:r>
      <w:r w:rsidRPr="00926062">
        <w:rPr>
          <w:sz w:val="24"/>
          <w:szCs w:val="24"/>
          <w:lang w:val="es-ES"/>
        </w:rPr>
        <w:t xml:space="preserve">tando realizar una serie de intervenciones que para llevarlas a cabo requiere generar mayor “capacidad institucional”. </w:t>
      </w:r>
      <w:r w:rsidRPr="00216F7D">
        <w:rPr>
          <w:noProof/>
          <w:sz w:val="24"/>
          <w:szCs w:val="24"/>
          <w:vertAlign w:val="superscript"/>
          <w:lang w:val="es-ES"/>
        </w:rPr>
        <w:t>(3)</w:t>
      </w:r>
    </w:p>
    <w:p w:rsidR="00926062" w:rsidRPr="00926062" w:rsidRDefault="00926062" w:rsidP="00926062">
      <w:pPr>
        <w:rPr>
          <w:sz w:val="24"/>
          <w:szCs w:val="24"/>
          <w:lang w:val="es-ES"/>
        </w:rPr>
      </w:pPr>
      <w:r w:rsidRPr="00926062">
        <w:rPr>
          <w:sz w:val="24"/>
          <w:szCs w:val="24"/>
          <w:lang w:val="es-ES"/>
        </w:rPr>
        <w:t xml:space="preserve">El Departamento de Enfermedades no transmisibles (ENT) en la </w:t>
      </w:r>
      <w:proofErr w:type="spellStart"/>
      <w:r w:rsidRPr="00926062">
        <w:rPr>
          <w:sz w:val="24"/>
          <w:szCs w:val="24"/>
          <w:lang w:val="es-ES"/>
        </w:rPr>
        <w:t>Vicedirección</w:t>
      </w:r>
      <w:proofErr w:type="spellEnd"/>
      <w:r w:rsidRPr="00926062">
        <w:rPr>
          <w:sz w:val="24"/>
          <w:szCs w:val="24"/>
          <w:lang w:val="es-ES"/>
        </w:rPr>
        <w:t xml:space="preserve"> de Epidemiología del Centro </w:t>
      </w:r>
      <w:r w:rsidRPr="00926062">
        <w:rPr>
          <w:iCs/>
          <w:sz w:val="24"/>
          <w:szCs w:val="24"/>
          <w:lang w:val="es-ES"/>
        </w:rPr>
        <w:t xml:space="preserve">Provincial de Higiene, Epidemiología y Microbiología de </w:t>
      </w:r>
      <w:r w:rsidRPr="00926062">
        <w:rPr>
          <w:color w:val="000000"/>
          <w:sz w:val="24"/>
          <w:szCs w:val="24"/>
          <w:lang w:val="es-ES" w:eastAsia="es-ES"/>
        </w:rPr>
        <w:t>La Habana</w:t>
      </w:r>
      <w:r w:rsidRPr="00926062">
        <w:rPr>
          <w:sz w:val="24"/>
          <w:szCs w:val="24"/>
          <w:lang w:val="es-ES"/>
        </w:rPr>
        <w:t xml:space="preserve"> con un trabajo de equipo por funcionarios especialistas de un alto grado de desarrollo profesional, científico e investigativo </w:t>
      </w:r>
      <w:r w:rsidRPr="00926062">
        <w:rPr>
          <w:color w:val="333333"/>
          <w:sz w:val="24"/>
          <w:szCs w:val="24"/>
          <w:shd w:val="clear" w:color="auto" w:fill="FFFFFF"/>
          <w:lang w:val="es-ES"/>
        </w:rPr>
        <w:t>pr</w:t>
      </w:r>
      <w:r w:rsidRPr="00926062">
        <w:rPr>
          <w:color w:val="333333"/>
          <w:sz w:val="24"/>
          <w:szCs w:val="24"/>
          <w:shd w:val="clear" w:color="auto" w:fill="FFFFFF"/>
          <w:lang w:val="es-ES"/>
        </w:rPr>
        <w:t>o</w:t>
      </w:r>
      <w:r w:rsidRPr="00926062">
        <w:rPr>
          <w:color w:val="333333"/>
          <w:sz w:val="24"/>
          <w:szCs w:val="24"/>
          <w:shd w:val="clear" w:color="auto" w:fill="FFFFFF"/>
          <w:lang w:val="es-ES"/>
        </w:rPr>
        <w:t>mueve, coordina y ejecuta actividades de cooperación técnica, dirigidas a la prevención y control de las enfermedades no transmisibles, los factores de riesgo relacionados, las discapacidades y los trastornos mentales, neurológicos y por abuso de sustancias; promueve una óptima nutrición y la seguridad vial con base evidencia apropiadas para el contexto político y sociocultural en el que se implementan. El departamento promueve la sensibilización y la comprensión política y pública sobre la carga de las ENT más comunes, sus factores de riesgo relacionados, los trastornos mentales y neurológicos, y dirige e</w:t>
      </w:r>
      <w:r w:rsidRPr="00926062">
        <w:rPr>
          <w:color w:val="333333"/>
          <w:sz w:val="24"/>
          <w:szCs w:val="24"/>
          <w:shd w:val="clear" w:color="auto" w:fill="FFFFFF"/>
          <w:lang w:val="es-ES"/>
        </w:rPr>
        <w:t>s</w:t>
      </w:r>
      <w:r w:rsidRPr="00926062">
        <w:rPr>
          <w:color w:val="333333"/>
          <w:sz w:val="24"/>
          <w:szCs w:val="24"/>
          <w:shd w:val="clear" w:color="auto" w:fill="FFFFFF"/>
          <w:lang w:val="es-ES"/>
        </w:rPr>
        <w:t>fuerzos estratégicos de colaboración multisectoriales y de múltiples partes interesadas para fortalecer la capacidad de los miembros para promover y proteger la salud a través de políticas públicas, programas y servicios. Esto reducirá los riesgos y carga de la enfermedad y contribuirá a mejorar el bienestar fís</w:t>
      </w:r>
      <w:r w:rsidRPr="00926062">
        <w:rPr>
          <w:color w:val="333333"/>
          <w:sz w:val="24"/>
          <w:szCs w:val="24"/>
          <w:shd w:val="clear" w:color="auto" w:fill="FFFFFF"/>
          <w:lang w:val="es-ES"/>
        </w:rPr>
        <w:t>i</w:t>
      </w:r>
      <w:r w:rsidRPr="00926062">
        <w:rPr>
          <w:color w:val="333333"/>
          <w:sz w:val="24"/>
          <w:szCs w:val="24"/>
          <w:shd w:val="clear" w:color="auto" w:fill="FFFFFF"/>
          <w:lang w:val="es-ES"/>
        </w:rPr>
        <w:t>co, mental y social de la población.</w:t>
      </w:r>
    </w:p>
    <w:p w:rsidR="00926062" w:rsidRPr="00926062" w:rsidRDefault="00926062" w:rsidP="00926062">
      <w:pPr>
        <w:rPr>
          <w:sz w:val="24"/>
          <w:szCs w:val="24"/>
          <w:lang w:val="es-ES"/>
        </w:rPr>
      </w:pPr>
      <w:r w:rsidRPr="00926062">
        <w:rPr>
          <w:sz w:val="24"/>
          <w:szCs w:val="24"/>
          <w:lang w:val="es-ES"/>
        </w:rPr>
        <w:t>Por lo que para la conducción de programas de salud como el del asma, que es una de las principales enfermedades no transmisibles (ENT)</w:t>
      </w:r>
      <w:r w:rsidRPr="00926062">
        <w:rPr>
          <w:lang w:val="es-ES"/>
        </w:rPr>
        <w:t xml:space="preserve"> </w:t>
      </w:r>
      <w:r w:rsidRPr="00926062">
        <w:rPr>
          <w:sz w:val="24"/>
          <w:szCs w:val="24"/>
          <w:lang w:val="es-ES"/>
        </w:rPr>
        <w:t xml:space="preserve">que genera inflamación y estrechamiento de las vías respiratorias. Se caracteriza por episodios de disnea y sibilancias, </w:t>
      </w:r>
      <w:r w:rsidRPr="00216F7D">
        <w:rPr>
          <w:noProof/>
          <w:sz w:val="24"/>
          <w:szCs w:val="24"/>
          <w:vertAlign w:val="superscript"/>
          <w:lang w:val="es-ES"/>
        </w:rPr>
        <w:t>(4)</w:t>
      </w:r>
      <w:r w:rsidRPr="00216F7D">
        <w:rPr>
          <w:noProof/>
          <w:sz w:val="24"/>
          <w:szCs w:val="24"/>
          <w:lang w:val="es-ES"/>
        </w:rPr>
        <w:t xml:space="preserve"> </w:t>
      </w:r>
      <w:r w:rsidRPr="00926062">
        <w:rPr>
          <w:sz w:val="24"/>
          <w:szCs w:val="24"/>
          <w:lang w:val="es-ES"/>
        </w:rPr>
        <w:t>afecta a niños y adultos</w:t>
      </w:r>
      <w:r w:rsidRPr="00216F7D">
        <w:rPr>
          <w:noProof/>
          <w:sz w:val="24"/>
          <w:szCs w:val="24"/>
          <w:lang w:val="es-ES"/>
        </w:rPr>
        <w:t xml:space="preserve"> </w:t>
      </w:r>
      <w:r w:rsidRPr="00216F7D">
        <w:rPr>
          <w:noProof/>
          <w:sz w:val="24"/>
          <w:szCs w:val="24"/>
          <w:vertAlign w:val="superscript"/>
          <w:lang w:val="es-ES"/>
        </w:rPr>
        <w:t>(5)</w:t>
      </w:r>
      <w:r w:rsidRPr="00926062">
        <w:rPr>
          <w:sz w:val="24"/>
          <w:szCs w:val="24"/>
          <w:lang w:val="es-ES"/>
        </w:rPr>
        <w:t xml:space="preserve"> entonces es que, por este departamento asesor </w:t>
      </w:r>
      <w:r w:rsidRPr="00216F7D">
        <w:rPr>
          <w:sz w:val="24"/>
          <w:szCs w:val="24"/>
          <w:lang w:val="es-ES_tradnl"/>
        </w:rPr>
        <w:t>técnico</w:t>
      </w:r>
      <w:r w:rsidRPr="00926062">
        <w:rPr>
          <w:sz w:val="24"/>
          <w:szCs w:val="24"/>
          <w:lang w:val="es-ES"/>
        </w:rPr>
        <w:t xml:space="preserve"> de unidades subordinadas, en</w:t>
      </w:r>
      <w:r w:rsidRPr="00216F7D">
        <w:rPr>
          <w:sz w:val="24"/>
          <w:szCs w:val="24"/>
          <w:lang w:val="es-ES_tradnl"/>
        </w:rPr>
        <w:t xml:space="preserve"> la identificación y solución de estos pr</w:t>
      </w:r>
      <w:r w:rsidRPr="00216F7D">
        <w:rPr>
          <w:sz w:val="24"/>
          <w:szCs w:val="24"/>
          <w:lang w:val="es-ES_tradnl"/>
        </w:rPr>
        <w:t>o</w:t>
      </w:r>
      <w:r w:rsidRPr="00216F7D">
        <w:rPr>
          <w:sz w:val="24"/>
          <w:szCs w:val="24"/>
          <w:lang w:val="es-ES_tradnl"/>
        </w:rPr>
        <w:t>blemas prioritarios relacionados con los factores de riesgo y las ENT que impactan en la salud de la población, reconoce que las mismas poseen la necesidad de mantenerse informados, de manera periód</w:t>
      </w:r>
      <w:r w:rsidRPr="00216F7D">
        <w:rPr>
          <w:sz w:val="24"/>
          <w:szCs w:val="24"/>
          <w:lang w:val="es-ES_tradnl"/>
        </w:rPr>
        <w:t>i</w:t>
      </w:r>
      <w:r w:rsidRPr="00216F7D">
        <w:rPr>
          <w:sz w:val="24"/>
          <w:szCs w:val="24"/>
          <w:lang w:val="es-ES_tradnl"/>
        </w:rPr>
        <w:t>ca.</w:t>
      </w:r>
      <w:r w:rsidRPr="00926062">
        <w:rPr>
          <w:lang w:val="es-ES"/>
        </w:rPr>
        <w:t xml:space="preserve"> </w:t>
      </w:r>
      <w:r w:rsidRPr="00216F7D">
        <w:rPr>
          <w:sz w:val="24"/>
          <w:szCs w:val="24"/>
          <w:lang w:val="es-ES_tradnl"/>
        </w:rPr>
        <w:t>Así mismo no hay forma de brindarle a nuestros homólogos, información sobre estos temas de int</w:t>
      </w:r>
      <w:r w:rsidRPr="00216F7D">
        <w:rPr>
          <w:sz w:val="24"/>
          <w:szCs w:val="24"/>
          <w:lang w:val="es-ES_tradnl"/>
        </w:rPr>
        <w:t>e</w:t>
      </w:r>
      <w:r w:rsidRPr="00216F7D">
        <w:rPr>
          <w:sz w:val="24"/>
          <w:szCs w:val="24"/>
          <w:lang w:val="es-ES_tradnl"/>
        </w:rPr>
        <w:t xml:space="preserve">rés y para suplir estas deficiencias, es por eso que este trabajo tiene </w:t>
      </w:r>
      <w:r w:rsidRPr="00926062">
        <w:rPr>
          <w:sz w:val="24"/>
          <w:szCs w:val="24"/>
          <w:lang w:val="es-ES"/>
        </w:rPr>
        <w:t>como objetivo proponer la confe</w:t>
      </w:r>
      <w:r w:rsidRPr="00926062">
        <w:rPr>
          <w:sz w:val="24"/>
          <w:szCs w:val="24"/>
          <w:lang w:val="es-ES"/>
        </w:rPr>
        <w:t>c</w:t>
      </w:r>
      <w:r w:rsidRPr="00926062">
        <w:rPr>
          <w:sz w:val="24"/>
          <w:szCs w:val="24"/>
          <w:lang w:val="es-ES"/>
        </w:rPr>
        <w:t xml:space="preserve">ción de un boletín epidemiológico de Asma por el Departamento Enfermedades no transmisibles de la provincia La Habana, año 2022. </w:t>
      </w:r>
    </w:p>
    <w:p w:rsidR="000350F0" w:rsidRDefault="007D1ED3">
      <w:pPr>
        <w:pStyle w:val="heading1"/>
        <w:rPr>
          <w:rStyle w:val="initial12"/>
          <w:lang w:val="es-VE"/>
        </w:rPr>
      </w:pPr>
      <w:r>
        <w:rPr>
          <w:rStyle w:val="initial12"/>
          <w:lang w:val="es-VE"/>
        </w:rPr>
        <w:lastRenderedPageBreak/>
        <w:t>Material y método</w:t>
      </w:r>
    </w:p>
    <w:p w:rsidR="001B6244" w:rsidRPr="001B6244" w:rsidRDefault="001B6244" w:rsidP="001B6244">
      <w:pPr>
        <w:rPr>
          <w:color w:val="000000"/>
          <w:sz w:val="24"/>
          <w:szCs w:val="24"/>
          <w:lang w:val="es-ES"/>
        </w:rPr>
      </w:pPr>
      <w:r w:rsidRPr="001B6244">
        <w:rPr>
          <w:sz w:val="24"/>
          <w:szCs w:val="24"/>
          <w:lang w:val="es-ES"/>
        </w:rPr>
        <w:t xml:space="preserve">El estudio asumió enfoque epidemiológico descriptivo cualitativo no experimental, llevándose a cabo por una funcionaria con una exhaustiva búsqueda y revisión en diferentes fuentes de información. Las fuentes seleccionadas fueron: el buscador Google Académico, </w:t>
      </w:r>
      <w:r w:rsidRPr="001B6244">
        <w:rPr>
          <w:color w:val="000000"/>
          <w:sz w:val="24"/>
          <w:szCs w:val="24"/>
          <w:lang w:val="es-ES"/>
        </w:rPr>
        <w:t xml:space="preserve">artículos en bases de datos cubanas y sitios web. </w:t>
      </w:r>
    </w:p>
    <w:p w:rsidR="001B6244" w:rsidRPr="001B6244" w:rsidRDefault="001B6244" w:rsidP="001B6244">
      <w:pPr>
        <w:rPr>
          <w:sz w:val="24"/>
          <w:szCs w:val="24"/>
          <w:lang w:val="es-ES"/>
        </w:rPr>
      </w:pPr>
      <w:r w:rsidRPr="001B6244">
        <w:rPr>
          <w:sz w:val="24"/>
          <w:szCs w:val="24"/>
          <w:lang w:val="es-ES"/>
        </w:rPr>
        <w:t>Se abordaron aspectos relacionados a las características del boletín a confeccionar, su formato, la t</w:t>
      </w:r>
      <w:r w:rsidRPr="001B6244">
        <w:rPr>
          <w:sz w:val="24"/>
          <w:szCs w:val="24"/>
          <w:lang w:val="es-ES"/>
        </w:rPr>
        <w:t>e</w:t>
      </w:r>
      <w:r w:rsidRPr="001B6244">
        <w:rPr>
          <w:sz w:val="24"/>
          <w:szCs w:val="24"/>
          <w:lang w:val="es-ES"/>
        </w:rPr>
        <w:t>mática a tratar y las vías para hacerlo público y visible.</w:t>
      </w:r>
    </w:p>
    <w:p w:rsidR="00A81B3A" w:rsidRPr="006006CA" w:rsidRDefault="00A81B3A" w:rsidP="00A81B3A">
      <w:pPr>
        <w:pStyle w:val="heading1"/>
        <w:rPr>
          <w:rStyle w:val="AbsatzNormal"/>
          <w:sz w:val="24"/>
          <w:szCs w:val="24"/>
        </w:rPr>
      </w:pPr>
      <w:r w:rsidRPr="006006CA">
        <w:rPr>
          <w:rStyle w:val="AbsatzNormal"/>
          <w:sz w:val="24"/>
          <w:szCs w:val="24"/>
        </w:rPr>
        <w:t>Resultados</w:t>
      </w:r>
    </w:p>
    <w:p w:rsidR="00D5681B" w:rsidRPr="003B391B" w:rsidRDefault="00D5681B" w:rsidP="00D5681B">
      <w:pPr>
        <w:rPr>
          <w:sz w:val="24"/>
          <w:szCs w:val="24"/>
          <w:lang w:val="es-ES"/>
        </w:rPr>
      </w:pPr>
      <w:r w:rsidRPr="003B391B">
        <w:rPr>
          <w:sz w:val="24"/>
          <w:szCs w:val="24"/>
          <w:lang w:val="es-ES"/>
        </w:rPr>
        <w:t>Generalidades del boletín</w:t>
      </w:r>
    </w:p>
    <w:p w:rsidR="00D5681B" w:rsidRPr="00D5681B" w:rsidRDefault="00D5681B" w:rsidP="00D5681B">
      <w:pPr>
        <w:rPr>
          <w:sz w:val="24"/>
          <w:szCs w:val="24"/>
          <w:lang w:val="es-ES"/>
        </w:rPr>
      </w:pPr>
      <w:r w:rsidRPr="00D5681B">
        <w:rPr>
          <w:sz w:val="24"/>
          <w:szCs w:val="24"/>
          <w:lang w:val="es-ES"/>
        </w:rPr>
        <w:t>El boletín informativo en formato PDF constituirá el medio de comunicación o uno de los métodos usados para ello al divulgar las actividades en asma del Dpto. ENT, el que estará dirigida a todos aqu</w:t>
      </w:r>
      <w:r w:rsidRPr="00D5681B">
        <w:rPr>
          <w:sz w:val="24"/>
          <w:szCs w:val="24"/>
          <w:lang w:val="es-ES"/>
        </w:rPr>
        <w:t>e</w:t>
      </w:r>
      <w:r w:rsidRPr="00D5681B">
        <w:rPr>
          <w:sz w:val="24"/>
          <w:szCs w:val="24"/>
          <w:lang w:val="es-ES"/>
        </w:rPr>
        <w:t xml:space="preserve">llos interesados en conocer más del accionar en este tema. Tendrá una frecuencia de publicación anual presentando información actualizada y con extensión entre 5-10 páginas.   </w:t>
      </w:r>
    </w:p>
    <w:p w:rsidR="00D5681B" w:rsidRPr="00D5681B" w:rsidRDefault="00D5681B" w:rsidP="00D5681B">
      <w:pPr>
        <w:rPr>
          <w:sz w:val="24"/>
          <w:szCs w:val="24"/>
          <w:lang w:val="es-ES"/>
        </w:rPr>
      </w:pPr>
      <w:r w:rsidRPr="00D5681B">
        <w:rPr>
          <w:sz w:val="24"/>
          <w:szCs w:val="24"/>
          <w:lang w:val="es-ES"/>
        </w:rPr>
        <w:t>Se utilizará Adobe Acrobat, el programa informático Microsoft Word, para el diseño y estilo. El fo</w:t>
      </w:r>
      <w:r w:rsidRPr="00D5681B">
        <w:rPr>
          <w:sz w:val="24"/>
          <w:szCs w:val="24"/>
          <w:lang w:val="es-ES"/>
        </w:rPr>
        <w:t>r</w:t>
      </w:r>
      <w:r w:rsidRPr="00D5681B">
        <w:rPr>
          <w:sz w:val="24"/>
          <w:szCs w:val="24"/>
          <w:lang w:val="es-ES"/>
        </w:rPr>
        <w:t>mato será: letra Arial, tamaño 12 puntos, interlineado 1,5 y alineación justificada. Las informaciones se complementarán con fotografías inéditas, en caso contrario se deberá contar con el permiso de repr</w:t>
      </w:r>
      <w:r w:rsidRPr="00D5681B">
        <w:rPr>
          <w:sz w:val="24"/>
          <w:szCs w:val="24"/>
          <w:lang w:val="es-ES"/>
        </w:rPr>
        <w:t>o</w:t>
      </w:r>
      <w:r w:rsidRPr="00D5681B">
        <w:rPr>
          <w:sz w:val="24"/>
          <w:szCs w:val="24"/>
          <w:lang w:val="es-ES"/>
        </w:rPr>
        <w:t xml:space="preserve">ducción correspondiente y exponerse claramente la fuente original, con una resolución suficiente para garantizar su calidad. </w:t>
      </w:r>
    </w:p>
    <w:p w:rsidR="00D5681B" w:rsidRPr="003B391B" w:rsidRDefault="00D5681B" w:rsidP="003B391B">
      <w:pPr>
        <w:rPr>
          <w:bCs/>
          <w:sz w:val="24"/>
          <w:szCs w:val="24"/>
          <w:lang w:val="es-ES"/>
        </w:rPr>
      </w:pPr>
      <w:bookmarkStart w:id="0" w:name="_GoBack"/>
      <w:r w:rsidRPr="003B391B">
        <w:rPr>
          <w:sz w:val="24"/>
          <w:szCs w:val="24"/>
          <w:lang w:val="es-ES"/>
        </w:rPr>
        <w:t>Cada página de contenido presentará una estructura conformada por título y subtítulo con letra de mayor tamaño para captar la atención de los lectores, el cuerpo o desarrollo de la noticia con los aspe</w:t>
      </w:r>
      <w:r w:rsidRPr="003B391B">
        <w:rPr>
          <w:sz w:val="24"/>
          <w:szCs w:val="24"/>
          <w:lang w:val="es-ES"/>
        </w:rPr>
        <w:t>c</w:t>
      </w:r>
      <w:r w:rsidRPr="003B391B">
        <w:rPr>
          <w:sz w:val="24"/>
          <w:szCs w:val="24"/>
          <w:lang w:val="es-ES"/>
        </w:rPr>
        <w:t>tos más importantes y párrafos claros</w:t>
      </w:r>
      <w:r w:rsidRPr="003B391B">
        <w:rPr>
          <w:bCs/>
          <w:sz w:val="24"/>
          <w:szCs w:val="24"/>
          <w:lang w:val="es-ES"/>
        </w:rPr>
        <w:t xml:space="preserve"> y fáciles de comprender y las imágenes correspondientes al tema. </w:t>
      </w:r>
    </w:p>
    <w:bookmarkEnd w:id="0"/>
    <w:p w:rsidR="00D5681B" w:rsidRPr="00D5681B" w:rsidRDefault="00D5681B" w:rsidP="00D5681B">
      <w:pPr>
        <w:rPr>
          <w:sz w:val="24"/>
          <w:szCs w:val="24"/>
          <w:lang w:val="es-ES"/>
        </w:rPr>
      </w:pPr>
      <w:r w:rsidRPr="00D5681B">
        <w:rPr>
          <w:sz w:val="24"/>
          <w:szCs w:val="24"/>
          <w:lang w:val="es-ES"/>
        </w:rPr>
        <w:t xml:space="preserve">Portada o primera página </w:t>
      </w:r>
    </w:p>
    <w:p w:rsidR="00D5681B" w:rsidRPr="00D5681B" w:rsidRDefault="00D5681B" w:rsidP="00D5681B">
      <w:pPr>
        <w:rPr>
          <w:sz w:val="24"/>
          <w:szCs w:val="24"/>
          <w:lang w:val="es-ES"/>
        </w:rPr>
      </w:pPr>
      <w:r w:rsidRPr="00D5681B">
        <w:rPr>
          <w:sz w:val="24"/>
          <w:szCs w:val="24"/>
          <w:lang w:val="es-ES"/>
        </w:rPr>
        <w:t>Estará conformada por el logotipo el cual será llamativo, sencillo y visible; el nombre del boletín; in</w:t>
      </w:r>
      <w:r w:rsidRPr="00D5681B">
        <w:rPr>
          <w:sz w:val="24"/>
          <w:szCs w:val="24"/>
          <w:lang w:val="es-ES"/>
        </w:rPr>
        <w:t>s</w:t>
      </w:r>
      <w:r w:rsidRPr="00D5681B">
        <w:rPr>
          <w:sz w:val="24"/>
          <w:szCs w:val="24"/>
          <w:lang w:val="es-ES"/>
        </w:rPr>
        <w:t>titución que auspicia; volumen y número correspondiente; año de publicación que se ubicará en la parte superior.</w:t>
      </w:r>
    </w:p>
    <w:p w:rsidR="00D5681B" w:rsidRPr="00D5681B" w:rsidRDefault="00D5681B" w:rsidP="00D5681B">
      <w:pPr>
        <w:rPr>
          <w:sz w:val="24"/>
          <w:szCs w:val="24"/>
          <w:lang w:val="es-ES"/>
        </w:rPr>
      </w:pPr>
      <w:r w:rsidRPr="00D5681B">
        <w:rPr>
          <w:sz w:val="24"/>
          <w:szCs w:val="24"/>
          <w:lang w:val="es-ES"/>
        </w:rPr>
        <w:t>Contenidos</w:t>
      </w:r>
    </w:p>
    <w:p w:rsidR="00D5681B" w:rsidRPr="00D5681B" w:rsidRDefault="00D5681B" w:rsidP="00D5681B">
      <w:pPr>
        <w:rPr>
          <w:sz w:val="24"/>
          <w:szCs w:val="24"/>
          <w:lang w:val="es-ES"/>
        </w:rPr>
      </w:pPr>
      <w:r w:rsidRPr="00D5681B">
        <w:rPr>
          <w:sz w:val="24"/>
          <w:szCs w:val="24"/>
          <w:lang w:val="es-ES"/>
        </w:rPr>
        <w:t>1. Divulgación de eventos científicos, cursos pre-eventos y talleres realizados en el centro</w:t>
      </w:r>
    </w:p>
    <w:p w:rsidR="00D5681B" w:rsidRPr="00D5681B" w:rsidRDefault="00D5681B" w:rsidP="00D5681B">
      <w:pPr>
        <w:rPr>
          <w:sz w:val="24"/>
          <w:szCs w:val="24"/>
          <w:lang w:val="es-ES"/>
        </w:rPr>
      </w:pPr>
      <w:r w:rsidRPr="00D5681B">
        <w:rPr>
          <w:sz w:val="24"/>
          <w:szCs w:val="24"/>
          <w:lang w:val="es-ES"/>
        </w:rPr>
        <w:t>2. Actividades que realiza el Dpto. ENT.</w:t>
      </w:r>
    </w:p>
    <w:p w:rsidR="00D5681B" w:rsidRPr="00D5681B" w:rsidRDefault="00D5681B" w:rsidP="00D5681B">
      <w:pPr>
        <w:rPr>
          <w:sz w:val="24"/>
          <w:szCs w:val="24"/>
          <w:lang w:val="es-ES"/>
        </w:rPr>
      </w:pPr>
      <w:r w:rsidRPr="00D5681B">
        <w:rPr>
          <w:sz w:val="24"/>
          <w:szCs w:val="24"/>
          <w:lang w:val="es-ES"/>
        </w:rPr>
        <w:t>3. Labor de profesores que apoyan las actividades del Centro.</w:t>
      </w:r>
    </w:p>
    <w:p w:rsidR="00D5681B" w:rsidRPr="00D5681B" w:rsidRDefault="00D5681B" w:rsidP="00D5681B">
      <w:pPr>
        <w:rPr>
          <w:sz w:val="24"/>
          <w:szCs w:val="24"/>
          <w:lang w:val="es-ES"/>
        </w:rPr>
      </w:pPr>
      <w:r w:rsidRPr="00D5681B">
        <w:rPr>
          <w:sz w:val="24"/>
          <w:szCs w:val="24"/>
          <w:lang w:val="es-ES"/>
        </w:rPr>
        <w:t>4. Promoción de próximos eventos y acciones científicas e investigativas.</w:t>
      </w:r>
    </w:p>
    <w:p w:rsidR="00D5681B" w:rsidRPr="00D5681B" w:rsidRDefault="00D5681B" w:rsidP="00D5681B">
      <w:pPr>
        <w:rPr>
          <w:sz w:val="24"/>
          <w:szCs w:val="24"/>
          <w:lang w:val="es-ES"/>
        </w:rPr>
      </w:pPr>
      <w:r w:rsidRPr="00D5681B">
        <w:rPr>
          <w:sz w:val="24"/>
          <w:szCs w:val="24"/>
          <w:lang w:val="es-ES"/>
        </w:rPr>
        <w:t>Equipo o comité editorial</w:t>
      </w:r>
    </w:p>
    <w:p w:rsidR="00D5681B" w:rsidRPr="00D5681B" w:rsidRDefault="00D5681B" w:rsidP="00D5681B">
      <w:pPr>
        <w:rPr>
          <w:sz w:val="24"/>
          <w:szCs w:val="24"/>
          <w:lang w:val="es-ES"/>
        </w:rPr>
      </w:pPr>
      <w:r w:rsidRPr="00D5681B">
        <w:rPr>
          <w:sz w:val="24"/>
          <w:szCs w:val="24"/>
          <w:lang w:val="es-ES"/>
        </w:rPr>
        <w:t xml:space="preserve">Estará compuesta por: el director, editor, jefe de redacción y/o redactores, diseñadores, fotógrafos, asesores. </w:t>
      </w:r>
    </w:p>
    <w:p w:rsidR="00D5681B" w:rsidRPr="00D5681B" w:rsidRDefault="00D5681B" w:rsidP="00D5681B">
      <w:pPr>
        <w:rPr>
          <w:sz w:val="24"/>
          <w:szCs w:val="24"/>
          <w:lang w:val="es-ES"/>
        </w:rPr>
      </w:pPr>
      <w:r w:rsidRPr="00D5681B">
        <w:rPr>
          <w:sz w:val="24"/>
          <w:szCs w:val="24"/>
          <w:lang w:val="es-ES"/>
        </w:rPr>
        <w:t xml:space="preserve">Marketing </w:t>
      </w:r>
    </w:p>
    <w:p w:rsidR="00D5681B" w:rsidRPr="00D5681B" w:rsidRDefault="00D5681B" w:rsidP="00D5681B">
      <w:pPr>
        <w:rPr>
          <w:sz w:val="24"/>
          <w:szCs w:val="24"/>
          <w:lang w:val="es-ES"/>
        </w:rPr>
      </w:pPr>
      <w:r w:rsidRPr="00D5681B">
        <w:rPr>
          <w:sz w:val="24"/>
          <w:szCs w:val="24"/>
          <w:lang w:val="es-ES"/>
        </w:rPr>
        <w:t xml:space="preserve">Cada número del boletín será posible su descarga en formato Portable </w:t>
      </w:r>
      <w:proofErr w:type="spellStart"/>
      <w:r w:rsidRPr="00D5681B">
        <w:rPr>
          <w:sz w:val="24"/>
          <w:szCs w:val="24"/>
          <w:lang w:val="es-ES"/>
        </w:rPr>
        <w:t>Document</w:t>
      </w:r>
      <w:proofErr w:type="spellEnd"/>
      <w:r w:rsidRPr="00D5681B">
        <w:rPr>
          <w:sz w:val="24"/>
          <w:szCs w:val="24"/>
          <w:lang w:val="es-ES"/>
        </w:rPr>
        <w:t xml:space="preserve"> </w:t>
      </w:r>
      <w:proofErr w:type="spellStart"/>
      <w:r w:rsidRPr="00D5681B">
        <w:rPr>
          <w:sz w:val="24"/>
          <w:szCs w:val="24"/>
          <w:lang w:val="es-ES"/>
        </w:rPr>
        <w:t>Format</w:t>
      </w:r>
      <w:proofErr w:type="spellEnd"/>
      <w:r w:rsidRPr="00D5681B">
        <w:rPr>
          <w:sz w:val="24"/>
          <w:szCs w:val="24"/>
          <w:lang w:val="es-ES"/>
        </w:rPr>
        <w:t xml:space="preserve"> (PDF) por los grupos de </w:t>
      </w:r>
      <w:proofErr w:type="spellStart"/>
      <w:r w:rsidRPr="00D5681B">
        <w:rPr>
          <w:sz w:val="24"/>
          <w:szCs w:val="24"/>
          <w:lang w:val="es-ES"/>
        </w:rPr>
        <w:t>Whatsapp</w:t>
      </w:r>
      <w:proofErr w:type="spellEnd"/>
      <w:r w:rsidRPr="00D5681B">
        <w:rPr>
          <w:sz w:val="24"/>
          <w:szCs w:val="24"/>
          <w:lang w:val="es-ES"/>
        </w:rPr>
        <w:t xml:space="preserve">, </w:t>
      </w:r>
      <w:proofErr w:type="spellStart"/>
      <w:r w:rsidRPr="00D5681B">
        <w:rPr>
          <w:sz w:val="24"/>
          <w:szCs w:val="24"/>
          <w:lang w:val="es-ES"/>
        </w:rPr>
        <w:t>Telegram</w:t>
      </w:r>
      <w:proofErr w:type="spellEnd"/>
      <w:r w:rsidRPr="00D5681B">
        <w:rPr>
          <w:sz w:val="24"/>
          <w:szCs w:val="24"/>
          <w:lang w:val="es-ES"/>
        </w:rPr>
        <w:t xml:space="preserve">, Facebook, y otros medios de comunicación, además del envío por vía correo electrónico como posible la opción. </w:t>
      </w:r>
    </w:p>
    <w:p w:rsidR="00A612A8" w:rsidRPr="001328B2" w:rsidRDefault="00A612A8" w:rsidP="00A612A8">
      <w:pPr>
        <w:pStyle w:val="heading1"/>
        <w:rPr>
          <w:rStyle w:val="AbsatzNormal"/>
          <w:sz w:val="24"/>
          <w:szCs w:val="24"/>
          <w:lang w:val="es-ES"/>
        </w:rPr>
      </w:pPr>
      <w:r w:rsidRPr="001328B2">
        <w:rPr>
          <w:rStyle w:val="AbsatzNormal"/>
          <w:sz w:val="24"/>
          <w:szCs w:val="24"/>
          <w:lang w:val="es-ES"/>
        </w:rPr>
        <w:lastRenderedPageBreak/>
        <w:t xml:space="preserve">CONCLUSIONeS </w:t>
      </w:r>
    </w:p>
    <w:p w:rsidR="00BF7051" w:rsidRPr="00BF7051" w:rsidRDefault="00BF7051" w:rsidP="00BF7051">
      <w:pPr>
        <w:rPr>
          <w:sz w:val="24"/>
          <w:szCs w:val="24"/>
          <w:lang w:val="es-ES"/>
        </w:rPr>
      </w:pPr>
      <w:r w:rsidRPr="00BF7051">
        <w:rPr>
          <w:sz w:val="24"/>
          <w:szCs w:val="24"/>
          <w:lang w:val="es-ES"/>
        </w:rPr>
        <w:t>La puesta en marcha de un boletín epidemiológico sobre el asma por, el Departamento de Enferm</w:t>
      </w:r>
      <w:r w:rsidRPr="00BF7051">
        <w:rPr>
          <w:sz w:val="24"/>
          <w:szCs w:val="24"/>
          <w:lang w:val="es-ES"/>
        </w:rPr>
        <w:t>e</w:t>
      </w:r>
      <w:r w:rsidRPr="00BF7051">
        <w:rPr>
          <w:sz w:val="24"/>
          <w:szCs w:val="24"/>
          <w:lang w:val="es-ES"/>
        </w:rPr>
        <w:t>dades no transmisibles permitió contar con un recurso de información y marketing al</w:t>
      </w:r>
      <w:r w:rsidRPr="00BF7051">
        <w:rPr>
          <w:b/>
          <w:sz w:val="24"/>
          <w:szCs w:val="24"/>
          <w:lang w:val="es-ES"/>
        </w:rPr>
        <w:t xml:space="preserve"> </w:t>
      </w:r>
      <w:r w:rsidRPr="00BF7051">
        <w:rPr>
          <w:sz w:val="24"/>
          <w:szCs w:val="24"/>
          <w:lang w:val="es-ES"/>
        </w:rPr>
        <w:t>poner a dispos</w:t>
      </w:r>
      <w:r w:rsidRPr="00BF7051">
        <w:rPr>
          <w:sz w:val="24"/>
          <w:szCs w:val="24"/>
          <w:lang w:val="es-ES"/>
        </w:rPr>
        <w:t>i</w:t>
      </w:r>
      <w:r w:rsidRPr="00BF7051">
        <w:rPr>
          <w:sz w:val="24"/>
          <w:szCs w:val="24"/>
          <w:lang w:val="es-ES"/>
        </w:rPr>
        <w:t>ción de profesionales sanitarios en la capital, un encargo de informaciones relacionadas con esta pr</w:t>
      </w:r>
      <w:r w:rsidRPr="00BF7051">
        <w:rPr>
          <w:sz w:val="24"/>
          <w:szCs w:val="24"/>
          <w:lang w:val="es-ES"/>
        </w:rPr>
        <w:t>o</w:t>
      </w:r>
      <w:r w:rsidRPr="00BF7051">
        <w:rPr>
          <w:sz w:val="24"/>
          <w:szCs w:val="24"/>
          <w:lang w:val="es-ES"/>
        </w:rPr>
        <w:t>blemática de salud para la toma de decisiones en mejorar la salud de la población.</w:t>
      </w:r>
    </w:p>
    <w:p w:rsidR="000350F0" w:rsidRPr="001328B2" w:rsidRDefault="000350F0">
      <w:pPr>
        <w:pStyle w:val="heading1withoutNr"/>
        <w:rPr>
          <w:rStyle w:val="AbsatzNormal"/>
          <w:sz w:val="24"/>
          <w:szCs w:val="24"/>
          <w:lang w:val="es-ES"/>
        </w:rPr>
      </w:pPr>
      <w:r w:rsidRPr="001328B2">
        <w:rPr>
          <w:rStyle w:val="initial12"/>
          <w:lang w:val="es-ES"/>
        </w:rPr>
        <w:t>R</w:t>
      </w:r>
      <w:r w:rsidRPr="001328B2">
        <w:rPr>
          <w:rStyle w:val="AbsatzNormal"/>
          <w:sz w:val="24"/>
          <w:szCs w:val="24"/>
          <w:lang w:val="es-ES"/>
        </w:rPr>
        <w:t>EFERE</w:t>
      </w:r>
      <w:r w:rsidR="00156A5B" w:rsidRPr="001328B2">
        <w:rPr>
          <w:rStyle w:val="AbsatzNormal"/>
          <w:sz w:val="24"/>
          <w:szCs w:val="24"/>
          <w:lang w:val="es-ES"/>
        </w:rPr>
        <w:t>NCIa</w:t>
      </w:r>
      <w:r w:rsidRPr="001328B2">
        <w:rPr>
          <w:rStyle w:val="AbsatzNormal"/>
          <w:sz w:val="24"/>
          <w:szCs w:val="24"/>
          <w:lang w:val="es-ES"/>
        </w:rPr>
        <w:t xml:space="preserve">S </w:t>
      </w:r>
    </w:p>
    <w:p w:rsidR="00BF7051" w:rsidRPr="00862892" w:rsidRDefault="00BF7051" w:rsidP="00BF7051">
      <w:pPr>
        <w:widowControl w:val="0"/>
        <w:numPr>
          <w:ilvl w:val="0"/>
          <w:numId w:val="38"/>
        </w:numPr>
        <w:tabs>
          <w:tab w:val="clear" w:pos="340"/>
          <w:tab w:val="clear" w:pos="680"/>
          <w:tab w:val="left" w:pos="264"/>
        </w:tabs>
        <w:autoSpaceDE w:val="0"/>
        <w:autoSpaceDN w:val="0"/>
        <w:adjustRightInd w:val="0"/>
        <w:rPr>
          <w:sz w:val="24"/>
          <w:szCs w:val="24"/>
          <w:lang w:val="es-ES"/>
        </w:rPr>
      </w:pPr>
      <w:r w:rsidRPr="00862892">
        <w:rPr>
          <w:sz w:val="24"/>
          <w:szCs w:val="24"/>
          <w:lang w:val="es-ES"/>
        </w:rPr>
        <w:t>Sociedad E. Boletín asma y educación no.29. 2017;13.</w:t>
      </w:r>
    </w:p>
    <w:p w:rsidR="00BF7051" w:rsidRPr="00862892" w:rsidRDefault="00BF7051" w:rsidP="00BF7051">
      <w:pPr>
        <w:widowControl w:val="0"/>
        <w:numPr>
          <w:ilvl w:val="0"/>
          <w:numId w:val="38"/>
        </w:numPr>
        <w:tabs>
          <w:tab w:val="clear" w:pos="340"/>
          <w:tab w:val="clear" w:pos="680"/>
          <w:tab w:val="left" w:pos="264"/>
        </w:tabs>
        <w:autoSpaceDE w:val="0"/>
        <w:autoSpaceDN w:val="0"/>
        <w:adjustRightInd w:val="0"/>
        <w:rPr>
          <w:sz w:val="24"/>
          <w:szCs w:val="24"/>
          <w:lang w:val="es-ES"/>
        </w:rPr>
      </w:pPr>
      <w:r w:rsidRPr="00862892">
        <w:rPr>
          <w:sz w:val="24"/>
          <w:szCs w:val="24"/>
          <w:lang w:val="es-ES"/>
        </w:rPr>
        <w:t>Barroso Gómez B. Plataforma para la creación de Boletines Informativos para el Centro de T</w:t>
      </w:r>
      <w:r w:rsidRPr="00862892">
        <w:rPr>
          <w:sz w:val="24"/>
          <w:szCs w:val="24"/>
          <w:lang w:val="es-ES"/>
        </w:rPr>
        <w:t>e</w:t>
      </w:r>
      <w:r w:rsidRPr="00862892">
        <w:rPr>
          <w:sz w:val="24"/>
          <w:szCs w:val="24"/>
          <w:lang w:val="es-ES"/>
        </w:rPr>
        <w:t xml:space="preserve">lemática [Tesis]. [La Habana]: Universidad de las Ciencias Informáticas; 2017. </w:t>
      </w:r>
    </w:p>
    <w:p w:rsidR="00BF7051" w:rsidRPr="00862892" w:rsidRDefault="00BF7051" w:rsidP="00BF7051">
      <w:pPr>
        <w:widowControl w:val="0"/>
        <w:numPr>
          <w:ilvl w:val="0"/>
          <w:numId w:val="38"/>
        </w:numPr>
        <w:tabs>
          <w:tab w:val="clear" w:pos="340"/>
          <w:tab w:val="clear" w:pos="680"/>
          <w:tab w:val="left" w:pos="264"/>
        </w:tabs>
        <w:autoSpaceDE w:val="0"/>
        <w:autoSpaceDN w:val="0"/>
        <w:adjustRightInd w:val="0"/>
        <w:rPr>
          <w:sz w:val="24"/>
          <w:szCs w:val="24"/>
          <w:lang w:val="es-ES"/>
        </w:rPr>
      </w:pPr>
      <w:r w:rsidRPr="00862892">
        <w:rPr>
          <w:sz w:val="24"/>
          <w:szCs w:val="24"/>
          <w:lang w:val="es-ES"/>
        </w:rPr>
        <w:t xml:space="preserve">Boletín de vigilancia Enfermedades no transmisibles y otros factores de riesgos. </w:t>
      </w:r>
      <w:r w:rsidRPr="00862892">
        <w:rPr>
          <w:sz w:val="24"/>
          <w:szCs w:val="24"/>
        </w:rPr>
        <w:t>2010;80.</w:t>
      </w:r>
    </w:p>
    <w:p w:rsidR="00BF7051" w:rsidRPr="00862892" w:rsidRDefault="00BF7051" w:rsidP="00BF7051">
      <w:pPr>
        <w:widowControl w:val="0"/>
        <w:numPr>
          <w:ilvl w:val="0"/>
          <w:numId w:val="38"/>
        </w:numPr>
        <w:tabs>
          <w:tab w:val="clear" w:pos="340"/>
          <w:tab w:val="clear" w:pos="680"/>
          <w:tab w:val="left" w:pos="264"/>
        </w:tabs>
        <w:autoSpaceDE w:val="0"/>
        <w:autoSpaceDN w:val="0"/>
        <w:adjustRightInd w:val="0"/>
        <w:rPr>
          <w:sz w:val="24"/>
          <w:szCs w:val="24"/>
          <w:lang w:val="es-ES"/>
        </w:rPr>
      </w:pPr>
      <w:r w:rsidRPr="00862892">
        <w:rPr>
          <w:sz w:val="24"/>
          <w:szCs w:val="24"/>
          <w:lang w:val="es-ES"/>
        </w:rPr>
        <w:t xml:space="preserve">Bazán Alfaro CA. Boletín Epidemiológico HEVE SE:05/2025. enero de 2025;12. </w:t>
      </w:r>
    </w:p>
    <w:p w:rsidR="00BF7051" w:rsidRPr="00862892" w:rsidRDefault="00BF7051" w:rsidP="00BF7051">
      <w:pPr>
        <w:widowControl w:val="0"/>
        <w:numPr>
          <w:ilvl w:val="0"/>
          <w:numId w:val="38"/>
        </w:numPr>
        <w:tabs>
          <w:tab w:val="clear" w:pos="340"/>
          <w:tab w:val="clear" w:pos="680"/>
          <w:tab w:val="left" w:pos="264"/>
        </w:tabs>
        <w:autoSpaceDE w:val="0"/>
        <w:autoSpaceDN w:val="0"/>
        <w:adjustRightInd w:val="0"/>
        <w:rPr>
          <w:sz w:val="24"/>
          <w:szCs w:val="24"/>
          <w:lang w:val="es-ES"/>
        </w:rPr>
      </w:pPr>
      <w:r w:rsidRPr="00862892">
        <w:rPr>
          <w:sz w:val="24"/>
          <w:szCs w:val="24"/>
          <w:lang w:val="es-ES"/>
        </w:rPr>
        <w:t xml:space="preserve">Vázquez Sánchez CH. Boletín Epidemiológico SE:01-05/2024. </w:t>
      </w:r>
      <w:r w:rsidRPr="00862892">
        <w:rPr>
          <w:sz w:val="24"/>
          <w:szCs w:val="24"/>
        </w:rPr>
        <w:t xml:space="preserve">2024;21. </w:t>
      </w:r>
    </w:p>
    <w:p w:rsidR="000350F0" w:rsidRPr="00953915" w:rsidRDefault="000350F0">
      <w:pPr>
        <w:rPr>
          <w:lang w:val="es-VE"/>
        </w:rPr>
        <w:sectPr w:rsidR="000350F0" w:rsidRPr="00953915" w:rsidSect="003342AD">
          <w:type w:val="continuous"/>
          <w:pgSz w:w="11907" w:h="15819" w:code="218"/>
          <w:pgMar w:top="1417" w:right="794" w:bottom="2268" w:left="1077" w:header="850" w:footer="850" w:gutter="0"/>
          <w:cols w:space="340"/>
          <w:docGrid w:linePitch="360"/>
        </w:sectPr>
      </w:pPr>
    </w:p>
    <w:p w:rsidR="000350F0" w:rsidRPr="00953915" w:rsidRDefault="000350F0">
      <w:pPr>
        <w:pStyle w:val="End"/>
        <w:rPr>
          <w:lang w:val="es-VE"/>
        </w:rPr>
      </w:pPr>
    </w:p>
    <w:p w:rsidR="000350F0" w:rsidRPr="00953915" w:rsidRDefault="000350F0">
      <w:pPr>
        <w:pStyle w:val="End"/>
        <w:rPr>
          <w:lang w:val="es-VE"/>
        </w:rPr>
      </w:pPr>
    </w:p>
    <w:sectPr w:rsidR="000350F0" w:rsidRPr="00953915">
      <w:type w:val="continuous"/>
      <w:pgSz w:w="11907" w:h="15819" w:code="218"/>
      <w:pgMar w:top="1417" w:right="794" w:bottom="2268" w:left="1077" w:header="85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7CC" w:rsidRDefault="00A877CC">
      <w:r>
        <w:separator/>
      </w:r>
    </w:p>
  </w:endnote>
  <w:endnote w:type="continuationSeparator" w:id="0">
    <w:p w:rsidR="00A877CC" w:rsidRDefault="00A8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7CC" w:rsidRDefault="00A877CC">
      <w:pPr>
        <w:pStyle w:val="p1a"/>
      </w:pPr>
      <w:r>
        <w:separator/>
      </w:r>
    </w:p>
  </w:footnote>
  <w:footnote w:type="continuationSeparator" w:id="0">
    <w:p w:rsidR="00A877CC" w:rsidRDefault="00A87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BA" w:rsidRDefault="006262BA" w:rsidP="006262BA">
    <w:pPr>
      <w:pStyle w:val="Encabezado"/>
      <w:pBdr>
        <w:bottom w:val="thickThinSmallGap" w:sz="24" w:space="1" w:color="622423"/>
      </w:pBdr>
      <w:jc w:val="center"/>
      <w:rPr>
        <w:color w:val="808080"/>
        <w:sz w:val="20"/>
        <w:lang w:val="es-ES"/>
      </w:rPr>
    </w:pPr>
    <w:r>
      <w:rPr>
        <w:color w:val="808080"/>
        <w:sz w:val="20"/>
        <w:lang w:val="es-ES"/>
      </w:rPr>
      <w:t>I</w:t>
    </w:r>
    <w:r w:rsidRPr="00FA3F37">
      <w:rPr>
        <w:color w:val="808080"/>
        <w:sz w:val="20"/>
        <w:lang w:val="es-ES"/>
      </w:rPr>
      <w:t xml:space="preserve"> Jornada Científica de </w:t>
    </w:r>
    <w:r>
      <w:rPr>
        <w:color w:val="808080"/>
        <w:sz w:val="20"/>
        <w:lang w:val="es-ES"/>
      </w:rPr>
      <w:t xml:space="preserve">Higiene, Epidemiología y Microbiología </w:t>
    </w:r>
  </w:p>
  <w:p w:rsidR="006262BA" w:rsidRPr="001F4A7E" w:rsidRDefault="006262BA" w:rsidP="006262BA">
    <w:pPr>
      <w:pStyle w:val="Encabezado"/>
      <w:pBdr>
        <w:bottom w:val="thickThinSmallGap" w:sz="24" w:space="1" w:color="622423"/>
      </w:pBdr>
      <w:jc w:val="center"/>
      <w:rPr>
        <w:color w:val="808080"/>
        <w:sz w:val="20"/>
        <w:lang w:val="es-ES"/>
      </w:rPr>
    </w:pPr>
    <w:r>
      <w:rPr>
        <w:color w:val="808080"/>
        <w:sz w:val="20"/>
        <w:lang w:val="es-ES"/>
      </w:rPr>
      <w:t>La Habana 2025</w:t>
    </w:r>
  </w:p>
  <w:p w:rsidR="009E6E21" w:rsidRPr="006262BA" w:rsidRDefault="009E6E21" w:rsidP="00C618B9">
    <w:pPr>
      <w:pStyle w:val="Encabezado"/>
      <w:rPr>
        <w:szCs w:val="22"/>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21" w:rsidRDefault="006262BA" w:rsidP="006262BA">
    <w:pPr>
      <w:pStyle w:val="Encabezado"/>
      <w:pBdr>
        <w:bottom w:val="thickThinSmallGap" w:sz="24" w:space="1" w:color="622423"/>
      </w:pBdr>
      <w:jc w:val="center"/>
      <w:rPr>
        <w:color w:val="808080"/>
        <w:sz w:val="20"/>
        <w:lang w:val="es-ES"/>
      </w:rPr>
    </w:pPr>
    <w:r>
      <w:rPr>
        <w:color w:val="808080"/>
        <w:sz w:val="20"/>
        <w:lang w:val="es-ES"/>
      </w:rPr>
      <w:t>I</w:t>
    </w:r>
    <w:r w:rsidR="009E6E21" w:rsidRPr="00FA3F37">
      <w:rPr>
        <w:color w:val="808080"/>
        <w:sz w:val="20"/>
        <w:lang w:val="es-ES"/>
      </w:rPr>
      <w:t xml:space="preserve"> Jornada </w:t>
    </w:r>
    <w:r w:rsidR="00780F58">
      <w:rPr>
        <w:color w:val="808080"/>
        <w:sz w:val="20"/>
        <w:lang w:val="es-ES"/>
      </w:rPr>
      <w:t>Virtual</w:t>
    </w:r>
    <w:r w:rsidR="009E6E21" w:rsidRPr="00FA3F37">
      <w:rPr>
        <w:color w:val="808080"/>
        <w:sz w:val="20"/>
        <w:lang w:val="es-ES"/>
      </w:rPr>
      <w:t xml:space="preserve"> de </w:t>
    </w:r>
    <w:r>
      <w:rPr>
        <w:color w:val="808080"/>
        <w:sz w:val="20"/>
        <w:lang w:val="es-ES"/>
      </w:rPr>
      <w:t xml:space="preserve">Higiene, Epidemiología y Microbiología </w:t>
    </w:r>
  </w:p>
  <w:p w:rsidR="006262BA" w:rsidRPr="001F4A7E" w:rsidRDefault="006262BA" w:rsidP="006262BA">
    <w:pPr>
      <w:pStyle w:val="Encabezado"/>
      <w:pBdr>
        <w:bottom w:val="thickThinSmallGap" w:sz="24" w:space="1" w:color="622423"/>
      </w:pBdr>
      <w:jc w:val="center"/>
      <w:rPr>
        <w:color w:val="808080"/>
        <w:sz w:val="20"/>
        <w:lang w:val="es-ES"/>
      </w:rPr>
    </w:pPr>
    <w:r>
      <w:rPr>
        <w:color w:val="808080"/>
        <w:sz w:val="20"/>
        <w:lang w:val="es-ES"/>
      </w:rPr>
      <w:t>La Habana 2025</w:t>
    </w:r>
  </w:p>
  <w:p w:rsidR="009E6E21" w:rsidRPr="006262BA" w:rsidRDefault="00564952" w:rsidP="00564952">
    <w:pPr>
      <w:pStyle w:val="Encabezado"/>
      <w:tabs>
        <w:tab w:val="clear" w:pos="10036"/>
        <w:tab w:val="left" w:pos="6143"/>
      </w:tabs>
      <w:rPr>
        <w:szCs w:val="22"/>
        <w:lang w:val="es-ES"/>
      </w:rPr>
    </w:pPr>
    <w:r>
      <w:rPr>
        <w:szCs w:val="22"/>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B4691C"/>
    <w:lvl w:ilvl="0">
      <w:start w:val="1"/>
      <w:numFmt w:val="decimal"/>
      <w:lvlText w:val="%1."/>
      <w:lvlJc w:val="left"/>
      <w:pPr>
        <w:tabs>
          <w:tab w:val="num" w:pos="1492"/>
        </w:tabs>
        <w:ind w:left="1492" w:hanging="360"/>
      </w:pPr>
    </w:lvl>
  </w:abstractNum>
  <w:abstractNum w:abstractNumId="1">
    <w:nsid w:val="FFFFFF7D"/>
    <w:multiLevelType w:val="singleLevel"/>
    <w:tmpl w:val="0A220B58"/>
    <w:lvl w:ilvl="0">
      <w:start w:val="1"/>
      <w:numFmt w:val="decimal"/>
      <w:lvlText w:val="%1."/>
      <w:lvlJc w:val="left"/>
      <w:pPr>
        <w:tabs>
          <w:tab w:val="num" w:pos="1209"/>
        </w:tabs>
        <w:ind w:left="1209" w:hanging="360"/>
      </w:pPr>
    </w:lvl>
  </w:abstractNum>
  <w:abstractNum w:abstractNumId="2">
    <w:nsid w:val="FFFFFF7E"/>
    <w:multiLevelType w:val="singleLevel"/>
    <w:tmpl w:val="8968C390"/>
    <w:lvl w:ilvl="0">
      <w:start w:val="1"/>
      <w:numFmt w:val="decimal"/>
      <w:lvlText w:val="%1."/>
      <w:lvlJc w:val="left"/>
      <w:pPr>
        <w:tabs>
          <w:tab w:val="num" w:pos="926"/>
        </w:tabs>
        <w:ind w:left="926" w:hanging="360"/>
      </w:pPr>
    </w:lvl>
  </w:abstractNum>
  <w:abstractNum w:abstractNumId="3">
    <w:nsid w:val="FFFFFF7F"/>
    <w:multiLevelType w:val="singleLevel"/>
    <w:tmpl w:val="B67639D8"/>
    <w:lvl w:ilvl="0">
      <w:start w:val="1"/>
      <w:numFmt w:val="decimal"/>
      <w:lvlText w:val="%1."/>
      <w:lvlJc w:val="left"/>
      <w:pPr>
        <w:tabs>
          <w:tab w:val="num" w:pos="643"/>
        </w:tabs>
        <w:ind w:left="643" w:hanging="360"/>
      </w:pPr>
    </w:lvl>
  </w:abstractNum>
  <w:abstractNum w:abstractNumId="4">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CA625DC"/>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6F5A2E8C"/>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0FC661D6"/>
    <w:lvl w:ilvl="0">
      <w:start w:val="1"/>
      <w:numFmt w:val="decimal"/>
      <w:lvlText w:val="%1."/>
      <w:lvlJc w:val="left"/>
      <w:pPr>
        <w:tabs>
          <w:tab w:val="num" w:pos="360"/>
        </w:tabs>
        <w:ind w:left="360" w:hanging="360"/>
      </w:pPr>
    </w:lvl>
  </w:abstractNum>
  <w:abstractNum w:abstractNumId="9">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D1C21C7"/>
    <w:multiLevelType w:val="multilevel"/>
    <w:tmpl w:val="CD581F76"/>
    <w:lvl w:ilvl="0">
      <w:start w:val="1"/>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6">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7">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9">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4">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7">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8">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0">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C647E41"/>
    <w:multiLevelType w:val="hybridMultilevel"/>
    <w:tmpl w:val="BAA85680"/>
    <w:lvl w:ilvl="0" w:tplc="558C73A4">
      <w:start w:val="1"/>
      <w:numFmt w:val="bullet"/>
      <w:lvlText w:val=""/>
      <w:lvlJc w:val="left"/>
      <w:pPr>
        <w:tabs>
          <w:tab w:val="num" w:pos="1790"/>
        </w:tabs>
        <w:ind w:left="1790" w:hanging="360"/>
      </w:pPr>
      <w:rPr>
        <w:rFonts w:ascii="Symbol" w:hAnsi="Symbol" w:hint="default"/>
        <w:sz w:val="20"/>
      </w:rPr>
    </w:lvl>
    <w:lvl w:ilvl="1" w:tplc="A0B24EC4">
      <w:start w:val="1"/>
      <w:numFmt w:val="bullet"/>
      <w:lvlText w:val=""/>
      <w:lvlJc w:val="left"/>
      <w:pPr>
        <w:tabs>
          <w:tab w:val="num" w:pos="2700"/>
        </w:tabs>
        <w:ind w:left="2700" w:hanging="1282"/>
      </w:pPr>
      <w:rPr>
        <w:rFonts w:ascii="Symbol" w:hAnsi="Symbol" w:hint="default"/>
        <w:sz w:val="20"/>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33">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62255D4"/>
    <w:multiLevelType w:val="hybridMultilevel"/>
    <w:tmpl w:val="401CE6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23"/>
  </w:num>
  <w:num w:numId="3">
    <w:abstractNumId w:val="21"/>
  </w:num>
  <w:num w:numId="4">
    <w:abstractNumId w:val="19"/>
  </w:num>
  <w:num w:numId="5">
    <w:abstractNumId w:val="17"/>
  </w:num>
  <w:num w:numId="6">
    <w:abstractNumId w:val="36"/>
  </w:num>
  <w:num w:numId="7">
    <w:abstractNumId w:val="35"/>
  </w:num>
  <w:num w:numId="8">
    <w:abstractNumId w:val="15"/>
  </w:num>
  <w:num w:numId="9">
    <w:abstractNumId w:val="16"/>
  </w:num>
  <w:num w:numId="10">
    <w:abstractNumId w:val="27"/>
  </w:num>
  <w:num w:numId="11">
    <w:abstractNumId w:val="18"/>
  </w:num>
  <w:num w:numId="12">
    <w:abstractNumId w:val="29"/>
  </w:num>
  <w:num w:numId="13">
    <w:abstractNumId w:val="4"/>
  </w:num>
  <w:num w:numId="14">
    <w:abstractNumId w:val="6"/>
  </w:num>
  <w:num w:numId="15">
    <w:abstractNumId w:val="5"/>
  </w:num>
  <w:num w:numId="16">
    <w:abstractNumId w:val="9"/>
  </w:num>
  <w:num w:numId="17">
    <w:abstractNumId w:val="7"/>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4"/>
  </w:num>
  <w:num w:numId="25">
    <w:abstractNumId w:val="11"/>
  </w:num>
  <w:num w:numId="26">
    <w:abstractNumId w:val="25"/>
  </w:num>
  <w:num w:numId="27">
    <w:abstractNumId w:val="33"/>
  </w:num>
  <w:num w:numId="28">
    <w:abstractNumId w:val="10"/>
  </w:num>
  <w:num w:numId="29">
    <w:abstractNumId w:val="34"/>
  </w:num>
  <w:num w:numId="30">
    <w:abstractNumId w:val="31"/>
  </w:num>
  <w:num w:numId="31">
    <w:abstractNumId w:val="14"/>
  </w:num>
  <w:num w:numId="32">
    <w:abstractNumId w:val="13"/>
  </w:num>
  <w:num w:numId="33">
    <w:abstractNumId w:val="30"/>
  </w:num>
  <w:num w:numId="34">
    <w:abstractNumId w:val="28"/>
  </w:num>
  <w:num w:numId="35">
    <w:abstractNumId w:val="22"/>
  </w:num>
  <w:num w:numId="36">
    <w:abstractNumId w:val="26"/>
  </w:num>
  <w:num w:numId="37">
    <w:abstractNumId w:val="3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en-US"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ko-KR" w:vendorID="64" w:dllVersion="131077" w:nlCheck="1" w:checkStyle="1"/>
  <w:activeWritingStyle w:appName="MSWord" w:lang="es-VE"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evenAndOddHeaders/>
  <w:drawingGridHorizontalSpacing w:val="57"/>
  <w:drawingGridVerticalSpacing w:val="57"/>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A09"/>
    <w:rsid w:val="00000C92"/>
    <w:rsid w:val="0000144B"/>
    <w:rsid w:val="00003A16"/>
    <w:rsid w:val="00003ABA"/>
    <w:rsid w:val="000159D7"/>
    <w:rsid w:val="00025EA6"/>
    <w:rsid w:val="00032822"/>
    <w:rsid w:val="000350F0"/>
    <w:rsid w:val="00052F05"/>
    <w:rsid w:val="0006445C"/>
    <w:rsid w:val="000677AF"/>
    <w:rsid w:val="00082429"/>
    <w:rsid w:val="00090BF7"/>
    <w:rsid w:val="000A10D9"/>
    <w:rsid w:val="000A677E"/>
    <w:rsid w:val="000D2C21"/>
    <w:rsid w:val="000D3E30"/>
    <w:rsid w:val="000D3FDC"/>
    <w:rsid w:val="000D5476"/>
    <w:rsid w:val="000E5A95"/>
    <w:rsid w:val="001328B2"/>
    <w:rsid w:val="00134483"/>
    <w:rsid w:val="0013720E"/>
    <w:rsid w:val="00155E1B"/>
    <w:rsid w:val="00156A5B"/>
    <w:rsid w:val="001632E4"/>
    <w:rsid w:val="00167877"/>
    <w:rsid w:val="00174757"/>
    <w:rsid w:val="0018160E"/>
    <w:rsid w:val="00193108"/>
    <w:rsid w:val="001A42AB"/>
    <w:rsid w:val="001B6244"/>
    <w:rsid w:val="001D6484"/>
    <w:rsid w:val="001E0DA6"/>
    <w:rsid w:val="00204D92"/>
    <w:rsid w:val="00222C46"/>
    <w:rsid w:val="00250157"/>
    <w:rsid w:val="00261997"/>
    <w:rsid w:val="00264651"/>
    <w:rsid w:val="00270E39"/>
    <w:rsid w:val="0027322E"/>
    <w:rsid w:val="00277656"/>
    <w:rsid w:val="00282729"/>
    <w:rsid w:val="0029457B"/>
    <w:rsid w:val="002A6750"/>
    <w:rsid w:val="002B5593"/>
    <w:rsid w:val="002C02E6"/>
    <w:rsid w:val="002E4BAC"/>
    <w:rsid w:val="0030399B"/>
    <w:rsid w:val="00316BBF"/>
    <w:rsid w:val="003342AD"/>
    <w:rsid w:val="00337878"/>
    <w:rsid w:val="00386F65"/>
    <w:rsid w:val="0039726B"/>
    <w:rsid w:val="003B391B"/>
    <w:rsid w:val="003B4875"/>
    <w:rsid w:val="003C7F73"/>
    <w:rsid w:val="003D274F"/>
    <w:rsid w:val="003E40FA"/>
    <w:rsid w:val="003E7291"/>
    <w:rsid w:val="004140B0"/>
    <w:rsid w:val="004231AF"/>
    <w:rsid w:val="00454DEB"/>
    <w:rsid w:val="00465B59"/>
    <w:rsid w:val="00467A09"/>
    <w:rsid w:val="0049529E"/>
    <w:rsid w:val="004A5B27"/>
    <w:rsid w:val="004A62E8"/>
    <w:rsid w:val="004B04C8"/>
    <w:rsid w:val="004B1873"/>
    <w:rsid w:val="004E3826"/>
    <w:rsid w:val="004E67B3"/>
    <w:rsid w:val="004F2A7B"/>
    <w:rsid w:val="00500E51"/>
    <w:rsid w:val="00511A2B"/>
    <w:rsid w:val="005142E6"/>
    <w:rsid w:val="00522BC9"/>
    <w:rsid w:val="00525986"/>
    <w:rsid w:val="005429EF"/>
    <w:rsid w:val="00544AED"/>
    <w:rsid w:val="00562DA4"/>
    <w:rsid w:val="00564952"/>
    <w:rsid w:val="00575744"/>
    <w:rsid w:val="005817C0"/>
    <w:rsid w:val="00585314"/>
    <w:rsid w:val="00586ED2"/>
    <w:rsid w:val="0059252B"/>
    <w:rsid w:val="00597BF1"/>
    <w:rsid w:val="005B251F"/>
    <w:rsid w:val="005C529C"/>
    <w:rsid w:val="005D0036"/>
    <w:rsid w:val="005E1542"/>
    <w:rsid w:val="005E62B8"/>
    <w:rsid w:val="006006CA"/>
    <w:rsid w:val="00603F00"/>
    <w:rsid w:val="006078E5"/>
    <w:rsid w:val="006262BA"/>
    <w:rsid w:val="00643E4C"/>
    <w:rsid w:val="00654078"/>
    <w:rsid w:val="00660CD1"/>
    <w:rsid w:val="00694315"/>
    <w:rsid w:val="006B13DC"/>
    <w:rsid w:val="006B21EC"/>
    <w:rsid w:val="006B4600"/>
    <w:rsid w:val="006B7E5B"/>
    <w:rsid w:val="006C038C"/>
    <w:rsid w:val="007076F6"/>
    <w:rsid w:val="0073299A"/>
    <w:rsid w:val="0075442D"/>
    <w:rsid w:val="00755206"/>
    <w:rsid w:val="0075620A"/>
    <w:rsid w:val="0076227D"/>
    <w:rsid w:val="00770E94"/>
    <w:rsid w:val="00780F58"/>
    <w:rsid w:val="00781146"/>
    <w:rsid w:val="007C7F27"/>
    <w:rsid w:val="007D1ED3"/>
    <w:rsid w:val="007D600E"/>
    <w:rsid w:val="007D7337"/>
    <w:rsid w:val="00815B94"/>
    <w:rsid w:val="008305B7"/>
    <w:rsid w:val="00845FF1"/>
    <w:rsid w:val="008662CE"/>
    <w:rsid w:val="008B0F3A"/>
    <w:rsid w:val="008C7DC5"/>
    <w:rsid w:val="008D4C40"/>
    <w:rsid w:val="008F1AD0"/>
    <w:rsid w:val="00926062"/>
    <w:rsid w:val="009372AA"/>
    <w:rsid w:val="00947E50"/>
    <w:rsid w:val="00952CA1"/>
    <w:rsid w:val="00953915"/>
    <w:rsid w:val="00955055"/>
    <w:rsid w:val="00955385"/>
    <w:rsid w:val="00967D51"/>
    <w:rsid w:val="00970E54"/>
    <w:rsid w:val="00974A7C"/>
    <w:rsid w:val="00981748"/>
    <w:rsid w:val="009B3182"/>
    <w:rsid w:val="009B6AE5"/>
    <w:rsid w:val="009D71E7"/>
    <w:rsid w:val="009E6E21"/>
    <w:rsid w:val="00A03B79"/>
    <w:rsid w:val="00A06E13"/>
    <w:rsid w:val="00A07F8F"/>
    <w:rsid w:val="00A139AF"/>
    <w:rsid w:val="00A53E81"/>
    <w:rsid w:val="00A612A8"/>
    <w:rsid w:val="00A70650"/>
    <w:rsid w:val="00A7724F"/>
    <w:rsid w:val="00A81B3A"/>
    <w:rsid w:val="00A877CC"/>
    <w:rsid w:val="00A92DF5"/>
    <w:rsid w:val="00A93D1C"/>
    <w:rsid w:val="00AC53C8"/>
    <w:rsid w:val="00AF4BC1"/>
    <w:rsid w:val="00B05E2C"/>
    <w:rsid w:val="00B357FA"/>
    <w:rsid w:val="00B56A17"/>
    <w:rsid w:val="00B84EE1"/>
    <w:rsid w:val="00BB41B6"/>
    <w:rsid w:val="00BB6D9D"/>
    <w:rsid w:val="00BC07B1"/>
    <w:rsid w:val="00BC71DD"/>
    <w:rsid w:val="00BE734F"/>
    <w:rsid w:val="00BF0F41"/>
    <w:rsid w:val="00BF3DED"/>
    <w:rsid w:val="00BF4D0B"/>
    <w:rsid w:val="00BF6C02"/>
    <w:rsid w:val="00BF7051"/>
    <w:rsid w:val="00C00B4B"/>
    <w:rsid w:val="00C02F2C"/>
    <w:rsid w:val="00C17365"/>
    <w:rsid w:val="00C26F30"/>
    <w:rsid w:val="00C27702"/>
    <w:rsid w:val="00C45C27"/>
    <w:rsid w:val="00C618B9"/>
    <w:rsid w:val="00CA0A85"/>
    <w:rsid w:val="00CA4CD7"/>
    <w:rsid w:val="00CE4D53"/>
    <w:rsid w:val="00D0013D"/>
    <w:rsid w:val="00D13C0A"/>
    <w:rsid w:val="00D32159"/>
    <w:rsid w:val="00D43735"/>
    <w:rsid w:val="00D5681B"/>
    <w:rsid w:val="00D56DD6"/>
    <w:rsid w:val="00D57035"/>
    <w:rsid w:val="00D64558"/>
    <w:rsid w:val="00D938F5"/>
    <w:rsid w:val="00DA18F2"/>
    <w:rsid w:val="00DA7DF9"/>
    <w:rsid w:val="00DB2C05"/>
    <w:rsid w:val="00DC0239"/>
    <w:rsid w:val="00DC3785"/>
    <w:rsid w:val="00DE5C63"/>
    <w:rsid w:val="00DF0D0F"/>
    <w:rsid w:val="00E115B9"/>
    <w:rsid w:val="00E15450"/>
    <w:rsid w:val="00E23A41"/>
    <w:rsid w:val="00E33738"/>
    <w:rsid w:val="00E44B97"/>
    <w:rsid w:val="00E55E90"/>
    <w:rsid w:val="00E55EA3"/>
    <w:rsid w:val="00E6228E"/>
    <w:rsid w:val="00E62C6C"/>
    <w:rsid w:val="00E71337"/>
    <w:rsid w:val="00E75BCF"/>
    <w:rsid w:val="00E9280B"/>
    <w:rsid w:val="00EB04D8"/>
    <w:rsid w:val="00EB1194"/>
    <w:rsid w:val="00ED4FD6"/>
    <w:rsid w:val="00EE1B33"/>
    <w:rsid w:val="00EE311F"/>
    <w:rsid w:val="00EF222C"/>
    <w:rsid w:val="00F13AB4"/>
    <w:rsid w:val="00F32A80"/>
    <w:rsid w:val="00F374FD"/>
    <w:rsid w:val="00FA3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340"/>
        <w:tab w:val="left" w:pos="680"/>
      </w:tabs>
      <w:ind w:firstLine="227"/>
      <w:jc w:val="both"/>
    </w:pPr>
    <w:rPr>
      <w:lang w:val="en-US" w:eastAsia="de-DE"/>
    </w:rPr>
  </w:style>
  <w:style w:type="paragraph" w:styleId="Ttulo1">
    <w:name w:val="heading 1"/>
    <w:basedOn w:val="Normal"/>
    <w:next w:val="Normal"/>
    <w:qFormat/>
    <w:pPr>
      <w:keepNext/>
      <w:keepLines/>
      <w:numPr>
        <w:numId w:val="8"/>
      </w:numPr>
      <w:suppressAutoHyphens/>
      <w:spacing w:before="400" w:after="200"/>
      <w:jc w:val="center"/>
      <w:outlineLvl w:val="0"/>
    </w:pPr>
    <w:rPr>
      <w:rFonts w:cs="Arial"/>
      <w:bCs/>
      <w:caps/>
      <w:kern w:val="32"/>
      <w:sz w:val="16"/>
      <w:szCs w:val="16"/>
    </w:rPr>
  </w:style>
  <w:style w:type="paragraph" w:styleId="Ttulo2">
    <w:name w:val="heading 2"/>
    <w:basedOn w:val="Ttulo1"/>
    <w:next w:val="Normal"/>
    <w:qFormat/>
    <w:pPr>
      <w:numPr>
        <w:ilvl w:val="1"/>
      </w:numPr>
      <w:spacing w:before="300" w:after="150"/>
      <w:jc w:val="left"/>
      <w:outlineLvl w:val="1"/>
    </w:pPr>
    <w:rPr>
      <w:bCs w:val="0"/>
      <w:i/>
      <w:iCs/>
      <w:caps w:val="0"/>
      <w:sz w:val="20"/>
      <w:szCs w:val="20"/>
    </w:rPr>
  </w:style>
  <w:style w:type="paragraph" w:styleId="Ttulo3">
    <w:name w:val="heading 3"/>
    <w:basedOn w:val="Ttulo2"/>
    <w:next w:val="Normal"/>
    <w:qFormat/>
    <w:pPr>
      <w:numPr>
        <w:ilvl w:val="0"/>
        <w:numId w:val="0"/>
      </w:numPr>
      <w:outlineLvl w:val="2"/>
    </w:pPr>
    <w:rPr>
      <w:bCs/>
      <w:szCs w:val="26"/>
    </w:rPr>
  </w:style>
  <w:style w:type="paragraph" w:styleId="Ttulo4">
    <w:name w:val="heading 4"/>
    <w:basedOn w:val="Ttulo3"/>
    <w:next w:val="Normal"/>
    <w:qFormat/>
    <w:pPr>
      <w:outlineLvl w:val="3"/>
    </w:pPr>
    <w:rPr>
      <w:bCs w:val="0"/>
      <w:szCs w:val="28"/>
    </w:rPr>
  </w:style>
  <w:style w:type="paragraph" w:styleId="Ttulo5">
    <w:name w:val="heading 5"/>
    <w:basedOn w:val="Ttulo3"/>
    <w:next w:val="Normal"/>
    <w:qFormat/>
    <w:pPr>
      <w:outlineLvl w:val="4"/>
    </w:pPr>
    <w:rPr>
      <w:bCs w:val="0"/>
      <w:iCs w:val="0"/>
    </w:rPr>
  </w:style>
  <w:style w:type="paragraph" w:styleId="Ttulo6">
    <w:name w:val="heading 6"/>
    <w:basedOn w:val="Ttulo3"/>
    <w:next w:val="Normal"/>
    <w:qFormat/>
    <w:pPr>
      <w:spacing w:before="240" w:after="60"/>
      <w:outlineLvl w:val="5"/>
    </w:pPr>
    <w:rPr>
      <w:bCs w:val="0"/>
      <w:szCs w:val="22"/>
    </w:rPr>
  </w:style>
  <w:style w:type="paragraph" w:styleId="Ttulo7">
    <w:name w:val="heading 7"/>
    <w:basedOn w:val="Ttulo3"/>
    <w:next w:val="Normal"/>
    <w:qFormat/>
    <w:pPr>
      <w:spacing w:before="240" w:after="60"/>
      <w:outlineLvl w:val="6"/>
    </w:pPr>
    <w:rPr>
      <w:szCs w:val="24"/>
    </w:rPr>
  </w:style>
  <w:style w:type="paragraph" w:styleId="Ttulo8">
    <w:name w:val="heading 8"/>
    <w:basedOn w:val="Ttulo3"/>
    <w:next w:val="Normal"/>
    <w:qFormat/>
    <w:pPr>
      <w:outlineLvl w:val="7"/>
    </w:pPr>
    <w:rPr>
      <w:iCs w:val="0"/>
      <w:szCs w:val="24"/>
    </w:rPr>
  </w:style>
  <w:style w:type="paragraph" w:styleId="Ttulo9">
    <w:name w:val="heading 9"/>
    <w:basedOn w:val="Ttulo3"/>
    <w:next w:val="Normal"/>
    <w:qFormat/>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keywords"/>
    <w:pPr>
      <w:widowControl w:val="0"/>
      <w:spacing w:after="200"/>
      <w:ind w:firstLine="227"/>
      <w:contextualSpacing/>
      <w:jc w:val="both"/>
    </w:pPr>
    <w:rPr>
      <w:b/>
      <w:sz w:val="18"/>
      <w:szCs w:val="18"/>
      <w:lang w:val="en-US" w:eastAsia="de-DE"/>
    </w:rPr>
  </w:style>
  <w:style w:type="paragraph" w:customStyle="1" w:styleId="keywords">
    <w:name w:val="keywords"/>
    <w:next w:val="Normal"/>
    <w:pPr>
      <w:spacing w:after="400"/>
      <w:ind w:firstLine="227"/>
      <w:contextualSpacing/>
      <w:jc w:val="both"/>
    </w:pPr>
    <w:rPr>
      <w:b/>
      <w:sz w:val="18"/>
      <w:szCs w:val="18"/>
      <w:lang w:val="en-US" w:eastAsia="de-DE"/>
    </w:rPr>
  </w:style>
  <w:style w:type="character" w:styleId="Hipervnculovisitado">
    <w:name w:val="FollowedHyperlink"/>
    <w:rPr>
      <w:color w:val="auto"/>
      <w:u w:val="none"/>
    </w:rPr>
  </w:style>
  <w:style w:type="paragraph" w:customStyle="1" w:styleId="authorinfo">
    <w:name w:val="authorinfo"/>
    <w:pPr>
      <w:widowControl w:val="0"/>
      <w:spacing w:after="400"/>
      <w:contextualSpacing/>
      <w:jc w:val="center"/>
    </w:pPr>
    <w:rPr>
      <w:sz w:val="18"/>
      <w:lang w:val="en-US" w:eastAsia="de-DE"/>
    </w:rPr>
  </w:style>
  <w:style w:type="paragraph" w:customStyle="1" w:styleId="figure">
    <w:name w:val="figure"/>
    <w:basedOn w:val="Normal"/>
    <w:next w:val="figlegend"/>
    <w:pPr>
      <w:keepNext/>
      <w:keepLines/>
      <w:spacing w:before="300" w:after="100"/>
      <w:ind w:firstLine="0"/>
      <w:jc w:val="center"/>
    </w:pPr>
    <w:rPr>
      <w:sz w:val="16"/>
    </w:rPr>
  </w:style>
  <w:style w:type="paragraph" w:customStyle="1" w:styleId="figlegend">
    <w:name w:val="figlegend"/>
    <w:next w:val="Normal"/>
    <w:pPr>
      <w:keepLines/>
      <w:spacing w:before="100" w:after="300"/>
      <w:contextualSpacing/>
      <w:jc w:val="center"/>
    </w:pPr>
    <w:rPr>
      <w:snapToGrid w:val="0"/>
      <w:sz w:val="16"/>
      <w:szCs w:val="16"/>
      <w:lang w:val="en-US" w:eastAsia="en-US"/>
    </w:rPr>
  </w:style>
  <w:style w:type="paragraph" w:customStyle="1" w:styleId="referenceavailable">
    <w:name w:val="reference_available"/>
    <w:basedOn w:val="Normal"/>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pPr>
      <w:suppressAutoHyphens/>
      <w:spacing w:after="200"/>
      <w:contextualSpacing/>
      <w:jc w:val="center"/>
    </w:pPr>
    <w:rPr>
      <w:sz w:val="24"/>
      <w:szCs w:val="24"/>
      <w:lang w:val="en-US" w:eastAsia="de-DE"/>
    </w:rPr>
  </w:style>
  <w:style w:type="paragraph" w:customStyle="1" w:styleId="heading1">
    <w:name w:val="heading1"/>
    <w:basedOn w:val="Ttulo1"/>
    <w:next w:val="Normal"/>
    <w:rPr>
      <w:snapToGrid w:val="0"/>
      <w:lang w:eastAsia="en-US"/>
    </w:rPr>
  </w:style>
  <w:style w:type="paragraph" w:customStyle="1" w:styleId="heading2">
    <w:name w:val="heading2"/>
    <w:basedOn w:val="Ttulo2"/>
    <w:next w:val="Normal"/>
  </w:style>
  <w:style w:type="paragraph" w:customStyle="1" w:styleId="heading2heading1">
    <w:name w:val="heading2_heading1"/>
    <w:basedOn w:val="heading2"/>
    <w:pPr>
      <w:spacing w:before="0"/>
    </w:pPr>
  </w:style>
  <w:style w:type="character" w:styleId="Hipervnculo">
    <w:name w:val="Hyperlink"/>
    <w:rPr>
      <w:color w:val="auto"/>
      <w:u w:val="none"/>
    </w:rPr>
  </w:style>
  <w:style w:type="paragraph" w:customStyle="1" w:styleId="Ttulo10">
    <w:name w:val="Título1"/>
    <w:next w:val="author"/>
    <w:pPr>
      <w:keepLines/>
      <w:suppressAutoHyphens/>
      <w:spacing w:after="160"/>
      <w:contextualSpacing/>
      <w:jc w:val="center"/>
    </w:pPr>
    <w:rPr>
      <w:b/>
      <w:sz w:val="28"/>
      <w:szCs w:val="28"/>
      <w:lang w:val="en-US" w:eastAsia="de-DE"/>
    </w:rPr>
  </w:style>
  <w:style w:type="character" w:customStyle="1" w:styleId="italic">
    <w:name w:val="italic"/>
    <w:rPr>
      <w:i/>
      <w:iCs/>
    </w:rPr>
  </w:style>
  <w:style w:type="character" w:customStyle="1" w:styleId="initial12">
    <w:name w:val="initial_12"/>
    <w:rPr>
      <w:sz w:val="24"/>
      <w:szCs w:val="24"/>
    </w:rPr>
  </w:style>
  <w:style w:type="paragraph" w:styleId="Saludo">
    <w:name w:val="Salutation"/>
    <w:basedOn w:val="Normal"/>
    <w:next w:val="Normal"/>
  </w:style>
  <w:style w:type="paragraph" w:customStyle="1" w:styleId="tablelegend">
    <w:name w:val="tablelegend"/>
    <w:basedOn w:val="Normal"/>
    <w:pPr>
      <w:keepNext/>
      <w:keepLines/>
      <w:suppressAutoHyphens/>
      <w:spacing w:before="300" w:after="100"/>
      <w:ind w:firstLine="0"/>
      <w:contextualSpacing/>
      <w:jc w:val="center"/>
    </w:pPr>
    <w:rPr>
      <w:sz w:val="16"/>
      <w:szCs w:val="16"/>
    </w:rPr>
  </w:style>
  <w:style w:type="character" w:customStyle="1" w:styleId="initial10">
    <w:name w:val="initial_10"/>
    <w:rPr>
      <w:sz w:val="20"/>
      <w:szCs w:val="20"/>
      <w:lang w:eastAsia="en-US"/>
    </w:rPr>
  </w:style>
  <w:style w:type="character" w:customStyle="1" w:styleId="bold">
    <w:name w:val="bold"/>
    <w:rPr>
      <w:b/>
    </w:rPr>
  </w:style>
  <w:style w:type="character" w:customStyle="1" w:styleId="initial8">
    <w:name w:val="initial_8"/>
    <w:rPr>
      <w:caps/>
      <w:sz w:val="16"/>
      <w:szCs w:val="16"/>
      <w:lang w:eastAsia="en-US"/>
    </w:rPr>
  </w:style>
  <w:style w:type="paragraph" w:customStyle="1" w:styleId="heading1withoutNr">
    <w:name w:val="heading1_withoutNr"/>
    <w:basedOn w:val="heading1"/>
    <w:next w:val="referenceItem"/>
    <w:pPr>
      <w:numPr>
        <w:numId w:val="0"/>
      </w:numPr>
      <w:spacing w:before="360" w:after="180"/>
    </w:pPr>
  </w:style>
  <w:style w:type="paragraph" w:customStyle="1" w:styleId="referenceItem">
    <w:name w:val="reference_Item"/>
    <w:basedOn w:val="Normal"/>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pPr>
      <w:ind w:firstLine="0"/>
      <w:jc w:val="left"/>
    </w:pPr>
    <w:rPr>
      <w:snapToGrid w:val="0"/>
      <w:sz w:val="16"/>
      <w:lang w:eastAsia="en-US"/>
    </w:rPr>
  </w:style>
  <w:style w:type="paragraph" w:customStyle="1" w:styleId="tabletextcentre">
    <w:name w:val="table_text_centre"/>
    <w:basedOn w:val="tabletext"/>
    <w:pPr>
      <w:jc w:val="center"/>
    </w:pPr>
  </w:style>
  <w:style w:type="paragraph" w:customStyle="1" w:styleId="tabletextright">
    <w:name w:val="table_text_right"/>
    <w:basedOn w:val="tabletext"/>
    <w:pPr>
      <w:jc w:val="right"/>
    </w:pPr>
  </w:style>
  <w:style w:type="paragraph" w:styleId="Listaconvietas">
    <w:name w:val="List Bullet"/>
    <w:basedOn w:val="Normal"/>
    <w:pPr>
      <w:tabs>
        <w:tab w:val="clear" w:pos="340"/>
        <w:tab w:val="num" w:pos="360"/>
      </w:tabs>
      <w:ind w:left="360" w:hanging="360"/>
    </w:pPr>
  </w:style>
  <w:style w:type="character" w:customStyle="1" w:styleId="AufzhlungszeichenZchn1">
    <w:name w:val="Aufzählungszeichen Zchn1"/>
    <w:rPr>
      <w:rFonts w:eastAsia="Batang"/>
      <w:lang w:val="en-US" w:eastAsia="de-DE" w:bidi="ar-SA"/>
    </w:rPr>
  </w:style>
  <w:style w:type="paragraph" w:styleId="Listaconvietas2">
    <w:name w:val="List Bullet 2"/>
    <w:basedOn w:val="Normal"/>
    <w:pPr>
      <w:numPr>
        <w:numId w:val="17"/>
      </w:numPr>
    </w:pPr>
  </w:style>
  <w:style w:type="paragraph" w:styleId="Listaconvietas3">
    <w:name w:val="List Bullet 3"/>
    <w:basedOn w:val="Normal"/>
    <w:pPr>
      <w:numPr>
        <w:numId w:val="14"/>
      </w:numPr>
    </w:pPr>
  </w:style>
  <w:style w:type="paragraph" w:styleId="Textonotapie">
    <w:name w:val="footnote text"/>
    <w:basedOn w:val="Standard-1pt"/>
    <w:semiHidden/>
    <w:pPr>
      <w:tabs>
        <w:tab w:val="clear" w:pos="340"/>
        <w:tab w:val="clear" w:pos="680"/>
        <w:tab w:val="left" w:pos="170"/>
      </w:tabs>
      <w:ind w:left="170" w:hanging="170"/>
    </w:pPr>
  </w:style>
  <w:style w:type="paragraph" w:customStyle="1" w:styleId="equation">
    <w:name w:val="equation"/>
    <w:pPr>
      <w:tabs>
        <w:tab w:val="center" w:pos="2421"/>
        <w:tab w:val="right" w:pos="4848"/>
      </w:tabs>
      <w:spacing w:before="120" w:after="120"/>
    </w:pPr>
    <w:rPr>
      <w:iCs/>
      <w:snapToGrid w:val="0"/>
      <w:lang w:val="en-US" w:eastAsia="en-US"/>
    </w:rPr>
  </w:style>
  <w:style w:type="paragraph" w:customStyle="1" w:styleId="thanks">
    <w:name w:val="thanks"/>
    <w:basedOn w:val="Normal"/>
    <w:pPr>
      <w:framePr w:w="4848" w:h="227" w:vSpace="113" w:wrap="around" w:hAnchor="text" w:yAlign="bottom" w:anchorLock="1"/>
      <w:ind w:firstLine="0"/>
    </w:pPr>
    <w:rPr>
      <w:sz w:val="16"/>
      <w:szCs w:val="16"/>
    </w:rPr>
  </w:style>
  <w:style w:type="paragraph" w:styleId="Listaconvietas4">
    <w:name w:val="List Bullet 4"/>
    <w:basedOn w:val="Normal"/>
    <w:pPr>
      <w:tabs>
        <w:tab w:val="num" w:pos="1209"/>
      </w:tabs>
      <w:ind w:left="1209" w:hanging="360"/>
    </w:pPr>
  </w:style>
  <w:style w:type="paragraph" w:customStyle="1" w:styleId="authoraddressline1">
    <w:name w:val="author_address_line1"/>
    <w:next w:val="authoraddress"/>
    <w:pPr>
      <w:spacing w:before="360" w:after="180"/>
      <w:ind w:left="340"/>
      <w:contextualSpacing/>
    </w:pPr>
    <w:rPr>
      <w:sz w:val="16"/>
      <w:lang w:val="en-US" w:eastAsia="de-DE"/>
    </w:rPr>
  </w:style>
  <w:style w:type="paragraph" w:customStyle="1" w:styleId="authoraddress">
    <w:name w:val="author_address"/>
    <w:pPr>
      <w:tabs>
        <w:tab w:val="left" w:pos="964"/>
      </w:tabs>
      <w:ind w:left="964" w:hanging="624"/>
    </w:pPr>
    <w:rPr>
      <w:snapToGrid w:val="0"/>
      <w:sz w:val="16"/>
      <w:lang w:val="en-US" w:eastAsia="ja-JP"/>
    </w:rPr>
  </w:style>
  <w:style w:type="character" w:customStyle="1" w:styleId="TimesNewRoman">
    <w:name w:val="TimesNewRoman"/>
    <w:rPr>
      <w:rFonts w:ascii="Times New Roman" w:hAnsi="Times New Roman"/>
    </w:rPr>
  </w:style>
  <w:style w:type="paragraph" w:customStyle="1" w:styleId="tablenotes">
    <w:name w:val="tablenotes"/>
    <w:basedOn w:val="tablelegend"/>
    <w:pPr>
      <w:keepNext w:val="0"/>
      <w:spacing w:before="100" w:after="300"/>
      <w:jc w:val="left"/>
    </w:pPr>
  </w:style>
  <w:style w:type="character" w:styleId="Refdenotaalpie">
    <w:name w:val="footnote reference"/>
    <w:semiHidden/>
    <w:rPr>
      <w:vertAlign w:val="superscript"/>
    </w:rPr>
  </w:style>
  <w:style w:type="paragraph" w:styleId="Listaconvietas5">
    <w:name w:val="List Bullet 5"/>
    <w:basedOn w:val="Normal"/>
    <w:pPr>
      <w:tabs>
        <w:tab w:val="num" w:pos="1492"/>
      </w:tabs>
      <w:ind w:left="1492" w:hanging="360"/>
    </w:pPr>
  </w:style>
  <w:style w:type="paragraph" w:styleId="Textodebloque">
    <w:name w:val="Block Text"/>
    <w:basedOn w:val="Normal"/>
  </w:style>
  <w:style w:type="paragraph" w:styleId="Fecha">
    <w:name w:val="Date"/>
    <w:basedOn w:val="Normal"/>
    <w:next w:val="Normal"/>
  </w:style>
  <w:style w:type="paragraph" w:styleId="Mapadeldocumento">
    <w:name w:val="Document Map"/>
    <w:basedOn w:val="Normal"/>
    <w:semiHidden/>
    <w:pPr>
      <w:shd w:val="clear" w:color="auto" w:fill="000080"/>
    </w:pPr>
    <w:rPr>
      <w:rFonts w:ascii="Tahoma" w:hAnsi="Tahoma" w:cs="Tahoma"/>
    </w:rPr>
  </w:style>
  <w:style w:type="paragraph" w:styleId="Encabezadodenota">
    <w:name w:val="Note Heading"/>
    <w:basedOn w:val="Standard-1pt"/>
    <w:next w:val="Normal"/>
    <w:pPr>
      <w:ind w:firstLine="0"/>
    </w:pPr>
  </w:style>
  <w:style w:type="paragraph" w:styleId="Piedepgina">
    <w:name w:val="footer"/>
    <w:basedOn w:val="Standard-1pt"/>
    <w:link w:val="PiedepginaCar"/>
    <w:uiPriority w:val="99"/>
    <w:pPr>
      <w:tabs>
        <w:tab w:val="clear" w:pos="340"/>
        <w:tab w:val="clear" w:pos="680"/>
      </w:tabs>
      <w:ind w:firstLine="0"/>
      <w:jc w:val="left"/>
    </w:pPr>
  </w:style>
  <w:style w:type="paragraph" w:customStyle="1" w:styleId="Standard-1pt">
    <w:name w:val="Standard-1pt"/>
    <w:basedOn w:val="Normal"/>
    <w:rPr>
      <w:sz w:val="18"/>
    </w:rPr>
  </w:style>
  <w:style w:type="paragraph" w:styleId="Cierre">
    <w:name w:val="Closing"/>
    <w:basedOn w:val="Normal"/>
    <w:pPr>
      <w:ind w:left="4252"/>
    </w:pPr>
  </w:style>
  <w:style w:type="character" w:styleId="nfasis">
    <w:name w:val="Emphasis"/>
    <w:qFormat/>
    <w:rPr>
      <w:i/>
      <w:iCs/>
    </w:rPr>
  </w:style>
  <w:style w:type="paragraph" w:styleId="Tabladeilustraciones">
    <w:name w:val="table of figures"/>
    <w:basedOn w:val="Normal"/>
    <w:next w:val="Normal"/>
    <w:semiHidden/>
    <w:pPr>
      <w:tabs>
        <w:tab w:val="clear" w:pos="340"/>
        <w:tab w:val="clear" w:pos="680"/>
      </w:tabs>
    </w:pPr>
  </w:style>
  <w:style w:type="paragraph" w:styleId="Epgrafe">
    <w:name w:val="caption"/>
    <w:basedOn w:val="Normal"/>
    <w:next w:val="Normal"/>
    <w:qFormat/>
    <w:rPr>
      <w:bCs/>
    </w:rPr>
  </w:style>
  <w:style w:type="paragraph" w:styleId="Textonotaalfinal">
    <w:name w:val="endnote text"/>
    <w:basedOn w:val="Normal"/>
    <w:semiHidden/>
  </w:style>
  <w:style w:type="character" w:styleId="Refdenotaalfinal">
    <w:name w:val="endnote reference"/>
    <w:semiHidden/>
    <w:rPr>
      <w:vertAlign w:val="superscript"/>
    </w:rPr>
  </w:style>
  <w:style w:type="paragraph" w:styleId="ndice1">
    <w:name w:val="index 1"/>
    <w:basedOn w:val="Normal"/>
    <w:next w:val="Normal"/>
    <w:autoRedefine/>
    <w:semiHidden/>
    <w:pPr>
      <w:tabs>
        <w:tab w:val="clear" w:pos="340"/>
        <w:tab w:val="clear" w:pos="680"/>
      </w:tabs>
      <w:ind w:left="200" w:hanging="200"/>
    </w:pPr>
  </w:style>
  <w:style w:type="paragraph" w:styleId="ndice2">
    <w:name w:val="index 2"/>
    <w:basedOn w:val="Normal"/>
    <w:next w:val="Normal"/>
    <w:autoRedefine/>
    <w:semiHidden/>
    <w:pPr>
      <w:tabs>
        <w:tab w:val="clear" w:pos="340"/>
        <w:tab w:val="clear" w:pos="680"/>
      </w:tabs>
      <w:ind w:left="400" w:hanging="200"/>
    </w:pPr>
  </w:style>
  <w:style w:type="paragraph" w:styleId="ndice3">
    <w:name w:val="index 3"/>
    <w:basedOn w:val="Normal"/>
    <w:next w:val="Normal"/>
    <w:autoRedefine/>
    <w:semiHidden/>
    <w:pPr>
      <w:tabs>
        <w:tab w:val="clear" w:pos="340"/>
        <w:tab w:val="clear" w:pos="680"/>
      </w:tabs>
      <w:ind w:left="600" w:hanging="200"/>
    </w:pPr>
  </w:style>
  <w:style w:type="paragraph" w:styleId="ndice4">
    <w:name w:val="index 4"/>
    <w:basedOn w:val="Normal"/>
    <w:next w:val="Normal"/>
    <w:autoRedefine/>
    <w:semiHidden/>
    <w:pPr>
      <w:tabs>
        <w:tab w:val="clear" w:pos="340"/>
        <w:tab w:val="clear" w:pos="680"/>
      </w:tabs>
      <w:ind w:left="800" w:hanging="200"/>
    </w:pPr>
  </w:style>
  <w:style w:type="paragraph" w:styleId="ndice5">
    <w:name w:val="index 5"/>
    <w:basedOn w:val="Normal"/>
    <w:next w:val="Normal"/>
    <w:autoRedefine/>
    <w:semiHidden/>
    <w:pPr>
      <w:tabs>
        <w:tab w:val="clear" w:pos="340"/>
        <w:tab w:val="clear" w:pos="680"/>
      </w:tabs>
      <w:ind w:left="1000" w:hanging="200"/>
    </w:pPr>
  </w:style>
  <w:style w:type="paragraph" w:styleId="ndice6">
    <w:name w:val="index 6"/>
    <w:basedOn w:val="Normal"/>
    <w:next w:val="Normal"/>
    <w:autoRedefine/>
    <w:semiHidden/>
    <w:pPr>
      <w:tabs>
        <w:tab w:val="clear" w:pos="340"/>
        <w:tab w:val="clear" w:pos="680"/>
      </w:tabs>
      <w:ind w:left="1200" w:hanging="200"/>
    </w:pPr>
  </w:style>
  <w:style w:type="paragraph" w:styleId="Encabezado">
    <w:name w:val="header"/>
    <w:basedOn w:val="Standard-1pt"/>
    <w:link w:val="EncabezadoCar"/>
    <w:uiPriority w:val="99"/>
    <w:pPr>
      <w:tabs>
        <w:tab w:val="clear" w:pos="340"/>
        <w:tab w:val="clear" w:pos="680"/>
        <w:tab w:val="left" w:pos="10036"/>
      </w:tabs>
      <w:ind w:firstLine="0"/>
      <w:jc w:val="left"/>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tabs>
        <w:tab w:val="clear" w:pos="340"/>
        <w:tab w:val="num" w:pos="360"/>
      </w:tabs>
      <w:ind w:left="360" w:hanging="360"/>
    </w:pPr>
  </w:style>
  <w:style w:type="paragraph" w:styleId="Listaconnmeros2">
    <w:name w:val="List Number 2"/>
    <w:basedOn w:val="Normal"/>
    <w:pPr>
      <w:tabs>
        <w:tab w:val="num" w:pos="643"/>
      </w:tabs>
      <w:ind w:left="643" w:hanging="360"/>
    </w:pPr>
  </w:style>
  <w:style w:type="paragraph" w:styleId="Listaconnmeros3">
    <w:name w:val="List Number 3"/>
    <w:basedOn w:val="Normal"/>
    <w:pPr>
      <w:tabs>
        <w:tab w:val="num" w:pos="926"/>
      </w:tabs>
      <w:ind w:left="926" w:hanging="360"/>
    </w:pPr>
  </w:style>
  <w:style w:type="paragraph" w:styleId="Listaconnmeros4">
    <w:name w:val="List Number 4"/>
    <w:basedOn w:val="Normal"/>
    <w:pPr>
      <w:tabs>
        <w:tab w:val="num" w:pos="1209"/>
      </w:tabs>
      <w:ind w:left="1209" w:hanging="360"/>
    </w:pPr>
  </w:style>
  <w:style w:type="paragraph" w:styleId="Listaconnmeros5">
    <w:name w:val="List Number 5"/>
    <w:basedOn w:val="Normal"/>
    <w:pPr>
      <w:tabs>
        <w:tab w:val="num" w:pos="1492"/>
      </w:tabs>
      <w:ind w:left="1492" w:hanging="360"/>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osinformato">
    <w:name w:val="Plain Text"/>
    <w:basedOn w:val="Normal"/>
    <w:rPr>
      <w:rFonts w:cs="Courier New"/>
    </w:rPr>
  </w:style>
  <w:style w:type="character" w:styleId="Nmerodepgina">
    <w:name w:val="page number"/>
    <w:basedOn w:val="Fuentedeprrafopredeter"/>
  </w:style>
  <w:style w:type="paragraph" w:styleId="NormalWeb">
    <w:name w:val="Normal (Web)"/>
    <w:basedOn w:val="Normal"/>
    <w:uiPriority w:val="99"/>
    <w:rPr>
      <w:szCs w:val="24"/>
    </w:rPr>
  </w:style>
  <w:style w:type="paragraph" w:styleId="Sangranormal">
    <w:name w:val="Normal Indent"/>
    <w:basedOn w:val="Normal"/>
  </w:style>
  <w:style w:type="paragraph" w:styleId="Textoindependiente">
    <w:name w:val="Body Text"/>
    <w:basedOn w:val="Normal"/>
  </w:style>
  <w:style w:type="paragraph" w:styleId="Textoindependiente2">
    <w:name w:val="Body Text 2"/>
    <w:basedOn w:val="Normal"/>
  </w:style>
  <w:style w:type="paragraph" w:styleId="Textoindependiente3">
    <w:name w:val="Body Text 3"/>
    <w:basedOn w:val="Normal"/>
    <w:rPr>
      <w:szCs w:val="16"/>
    </w:rPr>
  </w:style>
  <w:style w:type="paragraph" w:styleId="Sangra2detindependiente">
    <w:name w:val="Body Text Indent 2"/>
    <w:basedOn w:val="Normal"/>
  </w:style>
  <w:style w:type="paragraph" w:styleId="Sangra3detindependiente">
    <w:name w:val="Body Text Indent 3"/>
    <w:basedOn w:val="Normal"/>
    <w:rPr>
      <w:szCs w:val="16"/>
    </w:rPr>
  </w:style>
  <w:style w:type="paragraph" w:styleId="Textoindependienteprimerasangra">
    <w:name w:val="Body Text First Indent"/>
    <w:basedOn w:val="Normal"/>
  </w:style>
  <w:style w:type="paragraph" w:styleId="Sangradetextonormal">
    <w:name w:val="Body Text Indent"/>
    <w:basedOn w:val="Normal"/>
  </w:style>
  <w:style w:type="paragraph" w:styleId="Textoindependienteprimerasangra2">
    <w:name w:val="Body Text First Indent 2"/>
    <w:basedOn w:val="Normal"/>
  </w:style>
  <w:style w:type="paragraph" w:styleId="Ttulo">
    <w:name w:val="Title"/>
    <w:aliases w:val="Puesto"/>
    <w:basedOn w:val="Normal"/>
    <w:qFormat/>
    <w:pPr>
      <w:spacing w:before="240" w:after="60"/>
      <w:jc w:val="center"/>
      <w:outlineLvl w:val="0"/>
    </w:pPr>
    <w:rPr>
      <w:rFonts w:ascii="Arial" w:hAnsi="Arial" w:cs="Arial"/>
      <w:b/>
      <w:bCs/>
      <w:kern w:val="28"/>
      <w:sz w:val="32"/>
      <w:szCs w:val="32"/>
    </w:rPr>
  </w:style>
  <w:style w:type="character" w:customStyle="1" w:styleId="symbol">
    <w:name w:val="symbol"/>
    <w:rPr>
      <w:rFonts w:ascii="Symbol" w:hAnsi="Symbol"/>
    </w:rPr>
  </w:style>
  <w:style w:type="character" w:customStyle="1" w:styleId="symbolitalic">
    <w:name w:val="symbol_italic"/>
    <w:rPr>
      <w:rFonts w:ascii="Symbol" w:hAnsi="Symbol"/>
      <w:i/>
    </w:rPr>
  </w:style>
  <w:style w:type="paragraph" w:customStyle="1" w:styleId="itemize">
    <w:name w:val="itemize"/>
    <w:basedOn w:val="Normal"/>
    <w:pPr>
      <w:keepLines/>
      <w:tabs>
        <w:tab w:val="num" w:pos="340"/>
      </w:tabs>
      <w:spacing w:before="120" w:after="120"/>
      <w:ind w:left="340" w:hanging="340"/>
      <w:contextualSpacing/>
    </w:pPr>
    <w:rPr>
      <w:lang w:val="de-DE" w:eastAsia="en-US"/>
    </w:rPr>
  </w:style>
  <w:style w:type="paragraph" w:customStyle="1" w:styleId="enumerate">
    <w:name w:val="enumerate"/>
    <w:basedOn w:val="Normal"/>
    <w:pPr>
      <w:keepLines/>
      <w:tabs>
        <w:tab w:val="num" w:pos="340"/>
      </w:tabs>
      <w:spacing w:before="120" w:after="120"/>
      <w:ind w:left="340" w:hanging="340"/>
      <w:contextualSpacing/>
    </w:pPr>
  </w:style>
  <w:style w:type="paragraph" w:customStyle="1" w:styleId="StandardAN">
    <w:name w:val="StandardAN"/>
    <w:basedOn w:val="Normal"/>
    <w:pPr>
      <w:spacing w:after="300"/>
      <w:contextualSpacing/>
    </w:pPr>
    <w:rPr>
      <w:lang w:val="de-DE"/>
    </w:rPr>
  </w:style>
  <w:style w:type="paragraph" w:customStyle="1" w:styleId="StandardAV">
    <w:name w:val="StandardAV"/>
    <w:basedOn w:val="Normal"/>
    <w:pPr>
      <w:spacing w:before="300"/>
    </w:pPr>
    <w:rPr>
      <w:snapToGrid w:val="0"/>
      <w:lang w:val="de-DE" w:eastAsia="ja-JP"/>
    </w:rPr>
  </w:style>
  <w:style w:type="character" w:customStyle="1" w:styleId="AufzhlungszeichenZchn">
    <w:name w:val="Aufzählungszeichen Zchn"/>
    <w:rPr>
      <w:lang w:val="en-US" w:eastAsia="de-DE" w:bidi="ar-SA"/>
    </w:rPr>
  </w:style>
  <w:style w:type="paragraph" w:customStyle="1" w:styleId="figureOA">
    <w:name w:val="figureOA"/>
    <w:basedOn w:val="figure"/>
    <w:pPr>
      <w:spacing w:before="0" w:after="0"/>
    </w:pPr>
  </w:style>
  <w:style w:type="paragraph" w:customStyle="1" w:styleId="Default">
    <w:name w:val="Default"/>
    <w:pPr>
      <w:autoSpaceDE w:val="0"/>
      <w:autoSpaceDN w:val="0"/>
      <w:adjustRightInd w:val="0"/>
    </w:pPr>
    <w:rPr>
      <w:lang w:val="de-DE" w:eastAsia="de-DE"/>
    </w:rPr>
  </w:style>
  <w:style w:type="paragraph" w:customStyle="1" w:styleId="p1a">
    <w:name w:val="p1a"/>
    <w:basedOn w:val="Normal"/>
    <w:next w:val="Default"/>
    <w:pPr>
      <w:ind w:firstLine="0"/>
    </w:pPr>
    <w:rPr>
      <w:szCs w:val="24"/>
    </w:rPr>
  </w:style>
  <w:style w:type="paragraph" w:customStyle="1" w:styleId="ItemRef">
    <w:name w:val="ItemRef"/>
    <w:basedOn w:val="Normal"/>
    <w:pPr>
      <w:keepNext/>
      <w:spacing w:before="60"/>
      <w:ind w:left="340" w:firstLine="0"/>
    </w:pPr>
    <w:rPr>
      <w:sz w:val="16"/>
      <w:szCs w:val="16"/>
    </w:rPr>
  </w:style>
  <w:style w:type="character" w:customStyle="1" w:styleId="berschrift1Zchn">
    <w:name w:val="Überschrift 1 Zchn"/>
    <w:rPr>
      <w:rFonts w:cs="Arial"/>
      <w:bCs/>
      <w:caps/>
      <w:kern w:val="32"/>
      <w:sz w:val="16"/>
      <w:szCs w:val="16"/>
      <w:lang w:val="en-US" w:eastAsia="de-DE" w:bidi="ar-SA"/>
    </w:rPr>
  </w:style>
  <w:style w:type="character" w:customStyle="1" w:styleId="berschrift2Zchn">
    <w:name w:val="Überschrift 2 Zchn"/>
    <w:rPr>
      <w:rFonts w:cs="Arial"/>
      <w:bCs/>
      <w:i/>
      <w:iCs/>
      <w:caps/>
      <w:kern w:val="32"/>
      <w:sz w:val="16"/>
      <w:szCs w:val="16"/>
      <w:lang w:val="en-US" w:eastAsia="de-DE" w:bidi="ar-SA"/>
    </w:rPr>
  </w:style>
  <w:style w:type="character" w:customStyle="1" w:styleId="heading2Zchn">
    <w:name w:val="heading2 Zchn"/>
    <w:rPr>
      <w:rFonts w:cs="Arial"/>
      <w:bCs/>
      <w:i/>
      <w:iCs/>
      <w:caps/>
      <w:kern w:val="32"/>
      <w:sz w:val="16"/>
      <w:szCs w:val="16"/>
      <w:lang w:val="en-US" w:eastAsia="de-DE" w:bidi="ar-SA"/>
    </w:rPr>
  </w:style>
  <w:style w:type="character" w:customStyle="1" w:styleId="heading2heading1Zchn">
    <w:name w:val="heading2_heading1 Zchn"/>
    <w:rPr>
      <w:rFonts w:cs="Arial"/>
      <w:bCs/>
      <w:i/>
      <w:iCs/>
      <w:caps/>
      <w:kern w:val="32"/>
      <w:sz w:val="16"/>
      <w:szCs w:val="16"/>
      <w:lang w:val="en-US" w:eastAsia="de-DE" w:bidi="ar-SA"/>
    </w:rPr>
  </w:style>
  <w:style w:type="paragraph" w:customStyle="1" w:styleId="End">
    <w:name w:val="End"/>
    <w:pPr>
      <w:spacing w:line="20" w:lineRule="exact"/>
    </w:pPr>
    <w:rPr>
      <w:snapToGrid w:val="0"/>
      <w:sz w:val="2"/>
      <w:szCs w:val="2"/>
      <w:lang w:val="en-US" w:eastAsia="en-US"/>
    </w:rPr>
  </w:style>
  <w:style w:type="paragraph" w:customStyle="1" w:styleId="ItemRefStart">
    <w:name w:val="ItemRefStart"/>
    <w:basedOn w:val="ItemRef"/>
    <w:pPr>
      <w:spacing w:before="120"/>
    </w:pPr>
  </w:style>
  <w:style w:type="character" w:customStyle="1" w:styleId="AbsatzNormal">
    <w:name w:val="AbsatzNormal"/>
    <w:basedOn w:val="Fuentedeprrafopredeter"/>
  </w:style>
  <w:style w:type="paragraph" w:customStyle="1" w:styleId="tablehead">
    <w:name w:val="table_head"/>
    <w:basedOn w:val="tabletext"/>
    <w:pPr>
      <w:spacing w:before="20" w:after="20"/>
      <w:contextualSpacing/>
      <w:jc w:val="center"/>
    </w:pPr>
  </w:style>
  <w:style w:type="paragraph" w:customStyle="1" w:styleId="runningtitle">
    <w:name w:val="runningtitle"/>
    <w:basedOn w:val="Standard-1pt"/>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Pr>
      <w:rFonts w:eastAsia="Times New Roman"/>
    </w:rPr>
  </w:style>
  <w:style w:type="paragraph" w:customStyle="1" w:styleId="FigureColumnLeftTop">
    <w:name w:val="FigureColumnLeftTop"/>
    <w:basedOn w:val="figure"/>
    <w:pPr>
      <w:keepNext w:val="0"/>
      <w:framePr w:w="4876" w:vSpace="238" w:wrap="around" w:hAnchor="margin" w:yAlign="top"/>
      <w:spacing w:before="0"/>
    </w:pPr>
  </w:style>
  <w:style w:type="paragraph" w:customStyle="1" w:styleId="FigureColumnLeftBottom">
    <w:name w:val="FigureColumnLeftBottom"/>
    <w:basedOn w:val="FigureColumnLeftTop"/>
    <w:pPr>
      <w:framePr w:wrap="around" w:yAlign="bottom"/>
      <w:spacing w:before="100" w:after="0"/>
    </w:pPr>
  </w:style>
  <w:style w:type="paragraph" w:customStyle="1" w:styleId="FigureColumnRightTop">
    <w:name w:val="FigureColumnRightTop"/>
    <w:basedOn w:val="FigureColumnLeftTop"/>
    <w:pPr>
      <w:framePr w:wrap="around" w:xAlign="right"/>
    </w:pPr>
  </w:style>
  <w:style w:type="paragraph" w:customStyle="1" w:styleId="FigureColumnRightBottom">
    <w:name w:val="FigureColumnRightBottom"/>
    <w:basedOn w:val="FigureColumnRightTop"/>
    <w:pPr>
      <w:framePr w:wrap="around" w:yAlign="bottom"/>
      <w:spacing w:before="100" w:after="0"/>
    </w:pPr>
  </w:style>
  <w:style w:type="paragraph" w:customStyle="1" w:styleId="FigureSideTop">
    <w:name w:val="FigureSideTop"/>
    <w:basedOn w:val="FigureColumnLeftTop"/>
    <w:pPr>
      <w:framePr w:w="10036" w:wrap="around"/>
    </w:pPr>
  </w:style>
  <w:style w:type="paragraph" w:customStyle="1" w:styleId="FigureSideBottom">
    <w:name w:val="FigureSideBottom"/>
    <w:basedOn w:val="FigureSideTop"/>
    <w:pPr>
      <w:framePr w:wrap="around" w:yAlign="bottom"/>
      <w:spacing w:before="100" w:after="0"/>
    </w:pPr>
  </w:style>
  <w:style w:type="paragraph" w:customStyle="1" w:styleId="Abbildung">
    <w:name w:val="Abbildung"/>
    <w:basedOn w:val="figure"/>
    <w:next w:val="figlegend"/>
  </w:style>
  <w:style w:type="paragraph" w:styleId="ndice7">
    <w:name w:val="index 7"/>
    <w:basedOn w:val="Normal"/>
    <w:next w:val="Normal"/>
    <w:autoRedefine/>
    <w:semiHidden/>
    <w:pPr>
      <w:tabs>
        <w:tab w:val="clear" w:pos="340"/>
        <w:tab w:val="clear" w:pos="680"/>
      </w:tabs>
      <w:ind w:left="1400" w:hanging="200"/>
    </w:pPr>
  </w:style>
  <w:style w:type="paragraph" w:styleId="ndice8">
    <w:name w:val="index 8"/>
    <w:basedOn w:val="Normal"/>
    <w:next w:val="Normal"/>
    <w:autoRedefine/>
    <w:semiHidden/>
    <w:pPr>
      <w:tabs>
        <w:tab w:val="clear" w:pos="340"/>
        <w:tab w:val="clear" w:pos="680"/>
      </w:tabs>
      <w:ind w:left="1600" w:hanging="200"/>
    </w:pPr>
  </w:style>
  <w:style w:type="paragraph" w:styleId="ndice9">
    <w:name w:val="index 9"/>
    <w:basedOn w:val="Normal"/>
    <w:next w:val="Normal"/>
    <w:autoRedefine/>
    <w:semiHidden/>
    <w:pPr>
      <w:tabs>
        <w:tab w:val="clear" w:pos="340"/>
        <w:tab w:val="clear" w:pos="680"/>
      </w:tabs>
      <w:ind w:left="1800" w:hanging="200"/>
    </w:pPr>
  </w:style>
  <w:style w:type="paragraph" w:customStyle="1" w:styleId="StandardZG">
    <w:name w:val="StandardZG"/>
    <w:basedOn w:val="Normal"/>
    <w:pPr>
      <w:spacing w:line="230" w:lineRule="exact"/>
    </w:pPr>
  </w:style>
  <w:style w:type="paragraph" w:styleId="Textocomentario">
    <w:name w:val="annotation text"/>
    <w:basedOn w:val="Normal"/>
    <w:semiHidden/>
  </w:style>
  <w:style w:type="paragraph" w:customStyle="1" w:styleId="Kommentarthema">
    <w:name w:val="Kommentarthema"/>
    <w:basedOn w:val="Textocomentario"/>
    <w:next w:val="Textocomentario"/>
    <w:rPr>
      <w:b/>
      <w:bCs/>
    </w:rPr>
  </w:style>
  <w:style w:type="character" w:styleId="Refdecomentario">
    <w:name w:val="annotation reference"/>
    <w:semiHidden/>
    <w:rPr>
      <w:sz w:val="16"/>
      <w:szCs w:val="16"/>
    </w:r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val="en-US" w:eastAsia="de-DE"/>
    </w:rPr>
  </w:style>
  <w:style w:type="paragraph" w:styleId="Textoconsangra">
    <w:name w:val="table of authorities"/>
    <w:basedOn w:val="Normal"/>
    <w:next w:val="Normal"/>
    <w:semiHidden/>
    <w:pPr>
      <w:tabs>
        <w:tab w:val="clear" w:pos="340"/>
        <w:tab w:val="clear" w:pos="680"/>
      </w:tabs>
    </w:pPr>
  </w:style>
  <w:style w:type="character" w:customStyle="1" w:styleId="superscript">
    <w:name w:val="superscript"/>
    <w:rPr>
      <w:vertAlign w:val="superscript"/>
    </w:rPr>
  </w:style>
  <w:style w:type="paragraph" w:customStyle="1" w:styleId="Sprechblasentext">
    <w:name w:val="Sprechblasentext"/>
    <w:basedOn w:val="Normal"/>
    <w:rPr>
      <w:rFonts w:ascii="Tahoma" w:hAnsi="Tahoma" w:cs="Tahoma"/>
      <w:sz w:val="16"/>
      <w:szCs w:val="16"/>
    </w:rPr>
  </w:style>
  <w:style w:type="paragraph" w:styleId="TDC1">
    <w:name w:val="toc 1"/>
    <w:basedOn w:val="Normal"/>
    <w:next w:val="Normal"/>
    <w:autoRedefine/>
    <w:semiHidden/>
    <w:pPr>
      <w:tabs>
        <w:tab w:val="clear" w:pos="340"/>
        <w:tab w:val="clear" w:pos="680"/>
      </w:tabs>
    </w:pPr>
  </w:style>
  <w:style w:type="paragraph" w:styleId="TDC2">
    <w:name w:val="toc 2"/>
    <w:basedOn w:val="Normal"/>
    <w:next w:val="Normal"/>
    <w:autoRedefine/>
    <w:semiHidden/>
    <w:pPr>
      <w:tabs>
        <w:tab w:val="clear" w:pos="340"/>
        <w:tab w:val="clear" w:pos="680"/>
      </w:tabs>
      <w:ind w:left="200"/>
    </w:pPr>
  </w:style>
  <w:style w:type="paragraph" w:styleId="TDC3">
    <w:name w:val="toc 3"/>
    <w:basedOn w:val="Normal"/>
    <w:next w:val="Normal"/>
    <w:autoRedefine/>
    <w:semiHidden/>
    <w:pPr>
      <w:tabs>
        <w:tab w:val="clear" w:pos="340"/>
        <w:tab w:val="clear" w:pos="680"/>
      </w:tabs>
      <w:ind w:left="400"/>
    </w:pPr>
  </w:style>
  <w:style w:type="paragraph" w:styleId="TDC4">
    <w:name w:val="toc 4"/>
    <w:basedOn w:val="Normal"/>
    <w:next w:val="Normal"/>
    <w:autoRedefine/>
    <w:semiHidden/>
    <w:pPr>
      <w:tabs>
        <w:tab w:val="clear" w:pos="340"/>
        <w:tab w:val="clear" w:pos="680"/>
      </w:tabs>
      <w:ind w:left="600"/>
    </w:pPr>
  </w:style>
  <w:style w:type="paragraph" w:styleId="TDC5">
    <w:name w:val="toc 5"/>
    <w:basedOn w:val="Normal"/>
    <w:next w:val="Normal"/>
    <w:autoRedefine/>
    <w:semiHidden/>
    <w:pPr>
      <w:tabs>
        <w:tab w:val="clear" w:pos="340"/>
        <w:tab w:val="clear" w:pos="680"/>
      </w:tabs>
      <w:ind w:left="800"/>
    </w:pPr>
  </w:style>
  <w:style w:type="paragraph" w:styleId="TDC6">
    <w:name w:val="toc 6"/>
    <w:basedOn w:val="Normal"/>
    <w:next w:val="Normal"/>
    <w:autoRedefine/>
    <w:semiHidden/>
    <w:pPr>
      <w:tabs>
        <w:tab w:val="clear" w:pos="340"/>
        <w:tab w:val="clear" w:pos="680"/>
      </w:tabs>
      <w:ind w:left="1000"/>
    </w:pPr>
  </w:style>
  <w:style w:type="paragraph" w:styleId="TDC7">
    <w:name w:val="toc 7"/>
    <w:basedOn w:val="Normal"/>
    <w:next w:val="Normal"/>
    <w:autoRedefine/>
    <w:semiHidden/>
    <w:pPr>
      <w:tabs>
        <w:tab w:val="clear" w:pos="340"/>
        <w:tab w:val="clear" w:pos="680"/>
      </w:tabs>
      <w:ind w:left="1200"/>
    </w:pPr>
  </w:style>
  <w:style w:type="paragraph" w:styleId="TDC8">
    <w:name w:val="toc 8"/>
    <w:basedOn w:val="Normal"/>
    <w:next w:val="Normal"/>
    <w:autoRedefine/>
    <w:semiHidden/>
    <w:pPr>
      <w:tabs>
        <w:tab w:val="clear" w:pos="340"/>
        <w:tab w:val="clear" w:pos="680"/>
      </w:tabs>
      <w:ind w:left="1400"/>
    </w:pPr>
  </w:style>
  <w:style w:type="paragraph" w:styleId="TDC9">
    <w:name w:val="toc 9"/>
    <w:basedOn w:val="Normal"/>
    <w:next w:val="Normal"/>
    <w:autoRedefine/>
    <w:semiHidden/>
    <w:pPr>
      <w:tabs>
        <w:tab w:val="clear" w:pos="340"/>
        <w:tab w:val="clear" w:pos="680"/>
      </w:tabs>
      <w:ind w:left="1600"/>
    </w:pPr>
  </w:style>
  <w:style w:type="character" w:styleId="AcrnimoHTML">
    <w:name w:val="HTML Acronym"/>
    <w:basedOn w:val="Fuentedeprrafopredeter"/>
  </w:style>
  <w:style w:type="paragraph" w:styleId="HTMLconformatoprevio">
    <w:name w:val="HTML Preformatted"/>
    <w:basedOn w:val="Normal"/>
    <w:pPr>
      <w:ind w:firstLine="0"/>
    </w:pPr>
    <w:rPr>
      <w:rFonts w:ascii="Courier New" w:hAnsi="Courier New" w:cs="Courier New"/>
    </w:rPr>
  </w:style>
  <w:style w:type="paragraph" w:styleId="Textodeglobo">
    <w:name w:val="Balloon Text"/>
    <w:basedOn w:val="Normal"/>
    <w:semiHidden/>
    <w:rsid w:val="00025EA6"/>
    <w:rPr>
      <w:rFonts w:ascii="Tahoma" w:hAnsi="Tahoma" w:cs="Tahoma"/>
      <w:sz w:val="16"/>
      <w:szCs w:val="16"/>
    </w:rPr>
  </w:style>
  <w:style w:type="character" w:styleId="Textoennegrita">
    <w:name w:val="Strong"/>
    <w:uiPriority w:val="22"/>
    <w:qFormat/>
    <w:rsid w:val="00575744"/>
    <w:rPr>
      <w:b/>
      <w:bCs/>
    </w:rPr>
  </w:style>
  <w:style w:type="paragraph" w:styleId="Direccinsobre">
    <w:name w:val="envelope address"/>
    <w:basedOn w:val="Normal"/>
    <w:rPr>
      <w:rFonts w:cs="Arial"/>
      <w:szCs w:val="24"/>
    </w:rPr>
  </w:style>
  <w:style w:type="paragraph" w:styleId="Firma">
    <w:name w:val="Signature"/>
    <w:basedOn w:val="Normal"/>
  </w:style>
  <w:style w:type="paragraph" w:styleId="Subttulo">
    <w:name w:val="Subtitle"/>
    <w:basedOn w:val="Normal"/>
    <w:qFormat/>
    <w:rPr>
      <w:rFonts w:cs="Arial"/>
      <w:szCs w:val="24"/>
    </w:rPr>
  </w:style>
  <w:style w:type="character" w:customStyle="1" w:styleId="subscript">
    <w:name w:val="subscript"/>
    <w:rPr>
      <w:vertAlign w:val="subscript"/>
    </w:rPr>
  </w:style>
  <w:style w:type="character" w:customStyle="1" w:styleId="PiedepginaCar">
    <w:name w:val="Pie de página Car"/>
    <w:link w:val="Piedepgina"/>
    <w:uiPriority w:val="99"/>
    <w:rsid w:val="00981748"/>
    <w:rPr>
      <w:sz w:val="18"/>
      <w:lang w:val="en-US" w:eastAsia="de-DE"/>
    </w:rPr>
  </w:style>
  <w:style w:type="paragraph" w:customStyle="1" w:styleId="tablelegendInTable">
    <w:name w:val="tablelegendInTable"/>
    <w:basedOn w:val="tablelegend"/>
    <w:pPr>
      <w:spacing w:before="0"/>
    </w:pPr>
  </w:style>
  <w:style w:type="character" w:customStyle="1" w:styleId="EncabezadoCar">
    <w:name w:val="Encabezado Car"/>
    <w:link w:val="Encabezado"/>
    <w:uiPriority w:val="99"/>
    <w:rsid w:val="004E67B3"/>
    <w:rPr>
      <w:sz w:val="18"/>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340"/>
        <w:tab w:val="left" w:pos="680"/>
      </w:tabs>
      <w:ind w:firstLine="227"/>
      <w:jc w:val="both"/>
    </w:pPr>
    <w:rPr>
      <w:lang w:val="en-US" w:eastAsia="de-DE"/>
    </w:rPr>
  </w:style>
  <w:style w:type="paragraph" w:styleId="Ttulo1">
    <w:name w:val="heading 1"/>
    <w:basedOn w:val="Normal"/>
    <w:next w:val="Normal"/>
    <w:qFormat/>
    <w:pPr>
      <w:keepNext/>
      <w:keepLines/>
      <w:numPr>
        <w:numId w:val="8"/>
      </w:numPr>
      <w:suppressAutoHyphens/>
      <w:spacing w:before="400" w:after="200"/>
      <w:jc w:val="center"/>
      <w:outlineLvl w:val="0"/>
    </w:pPr>
    <w:rPr>
      <w:rFonts w:cs="Arial"/>
      <w:bCs/>
      <w:caps/>
      <w:kern w:val="32"/>
      <w:sz w:val="16"/>
      <w:szCs w:val="16"/>
    </w:rPr>
  </w:style>
  <w:style w:type="paragraph" w:styleId="Ttulo2">
    <w:name w:val="heading 2"/>
    <w:basedOn w:val="Ttulo1"/>
    <w:next w:val="Normal"/>
    <w:qFormat/>
    <w:pPr>
      <w:numPr>
        <w:ilvl w:val="1"/>
      </w:numPr>
      <w:spacing w:before="300" w:after="150"/>
      <w:jc w:val="left"/>
      <w:outlineLvl w:val="1"/>
    </w:pPr>
    <w:rPr>
      <w:bCs w:val="0"/>
      <w:i/>
      <w:iCs/>
      <w:caps w:val="0"/>
      <w:sz w:val="20"/>
      <w:szCs w:val="20"/>
    </w:rPr>
  </w:style>
  <w:style w:type="paragraph" w:styleId="Ttulo3">
    <w:name w:val="heading 3"/>
    <w:basedOn w:val="Ttulo2"/>
    <w:next w:val="Normal"/>
    <w:qFormat/>
    <w:pPr>
      <w:numPr>
        <w:ilvl w:val="0"/>
        <w:numId w:val="0"/>
      </w:numPr>
      <w:outlineLvl w:val="2"/>
    </w:pPr>
    <w:rPr>
      <w:bCs/>
      <w:szCs w:val="26"/>
    </w:rPr>
  </w:style>
  <w:style w:type="paragraph" w:styleId="Ttulo4">
    <w:name w:val="heading 4"/>
    <w:basedOn w:val="Ttulo3"/>
    <w:next w:val="Normal"/>
    <w:qFormat/>
    <w:pPr>
      <w:outlineLvl w:val="3"/>
    </w:pPr>
    <w:rPr>
      <w:bCs w:val="0"/>
      <w:szCs w:val="28"/>
    </w:rPr>
  </w:style>
  <w:style w:type="paragraph" w:styleId="Ttulo5">
    <w:name w:val="heading 5"/>
    <w:basedOn w:val="Ttulo3"/>
    <w:next w:val="Normal"/>
    <w:qFormat/>
    <w:pPr>
      <w:outlineLvl w:val="4"/>
    </w:pPr>
    <w:rPr>
      <w:bCs w:val="0"/>
      <w:iCs w:val="0"/>
    </w:rPr>
  </w:style>
  <w:style w:type="paragraph" w:styleId="Ttulo6">
    <w:name w:val="heading 6"/>
    <w:basedOn w:val="Ttulo3"/>
    <w:next w:val="Normal"/>
    <w:qFormat/>
    <w:pPr>
      <w:spacing w:before="240" w:after="60"/>
      <w:outlineLvl w:val="5"/>
    </w:pPr>
    <w:rPr>
      <w:bCs w:val="0"/>
      <w:szCs w:val="22"/>
    </w:rPr>
  </w:style>
  <w:style w:type="paragraph" w:styleId="Ttulo7">
    <w:name w:val="heading 7"/>
    <w:basedOn w:val="Ttulo3"/>
    <w:next w:val="Normal"/>
    <w:qFormat/>
    <w:pPr>
      <w:spacing w:before="240" w:after="60"/>
      <w:outlineLvl w:val="6"/>
    </w:pPr>
    <w:rPr>
      <w:szCs w:val="24"/>
    </w:rPr>
  </w:style>
  <w:style w:type="paragraph" w:styleId="Ttulo8">
    <w:name w:val="heading 8"/>
    <w:basedOn w:val="Ttulo3"/>
    <w:next w:val="Normal"/>
    <w:qFormat/>
    <w:pPr>
      <w:outlineLvl w:val="7"/>
    </w:pPr>
    <w:rPr>
      <w:iCs w:val="0"/>
      <w:szCs w:val="24"/>
    </w:rPr>
  </w:style>
  <w:style w:type="paragraph" w:styleId="Ttulo9">
    <w:name w:val="heading 9"/>
    <w:basedOn w:val="Ttulo3"/>
    <w:next w:val="Normal"/>
    <w:qFormat/>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keywords"/>
    <w:pPr>
      <w:widowControl w:val="0"/>
      <w:spacing w:after="200"/>
      <w:ind w:firstLine="227"/>
      <w:contextualSpacing/>
      <w:jc w:val="both"/>
    </w:pPr>
    <w:rPr>
      <w:b/>
      <w:sz w:val="18"/>
      <w:szCs w:val="18"/>
      <w:lang w:val="en-US" w:eastAsia="de-DE"/>
    </w:rPr>
  </w:style>
  <w:style w:type="paragraph" w:customStyle="1" w:styleId="keywords">
    <w:name w:val="keywords"/>
    <w:next w:val="Normal"/>
    <w:pPr>
      <w:spacing w:after="400"/>
      <w:ind w:firstLine="227"/>
      <w:contextualSpacing/>
      <w:jc w:val="both"/>
    </w:pPr>
    <w:rPr>
      <w:b/>
      <w:sz w:val="18"/>
      <w:szCs w:val="18"/>
      <w:lang w:val="en-US" w:eastAsia="de-DE"/>
    </w:rPr>
  </w:style>
  <w:style w:type="character" w:styleId="Hipervnculovisitado">
    <w:name w:val="FollowedHyperlink"/>
    <w:rPr>
      <w:color w:val="auto"/>
      <w:u w:val="none"/>
    </w:rPr>
  </w:style>
  <w:style w:type="paragraph" w:customStyle="1" w:styleId="authorinfo">
    <w:name w:val="authorinfo"/>
    <w:pPr>
      <w:widowControl w:val="0"/>
      <w:spacing w:after="400"/>
      <w:contextualSpacing/>
      <w:jc w:val="center"/>
    </w:pPr>
    <w:rPr>
      <w:sz w:val="18"/>
      <w:lang w:val="en-US" w:eastAsia="de-DE"/>
    </w:rPr>
  </w:style>
  <w:style w:type="paragraph" w:customStyle="1" w:styleId="figure">
    <w:name w:val="figure"/>
    <w:basedOn w:val="Normal"/>
    <w:next w:val="figlegend"/>
    <w:pPr>
      <w:keepNext/>
      <w:keepLines/>
      <w:spacing w:before="300" w:after="100"/>
      <w:ind w:firstLine="0"/>
      <w:jc w:val="center"/>
    </w:pPr>
    <w:rPr>
      <w:sz w:val="16"/>
    </w:rPr>
  </w:style>
  <w:style w:type="paragraph" w:customStyle="1" w:styleId="figlegend">
    <w:name w:val="figlegend"/>
    <w:next w:val="Normal"/>
    <w:pPr>
      <w:keepLines/>
      <w:spacing w:before="100" w:after="300"/>
      <w:contextualSpacing/>
      <w:jc w:val="center"/>
    </w:pPr>
    <w:rPr>
      <w:snapToGrid w:val="0"/>
      <w:sz w:val="16"/>
      <w:szCs w:val="16"/>
      <w:lang w:val="en-US" w:eastAsia="en-US"/>
    </w:rPr>
  </w:style>
  <w:style w:type="paragraph" w:customStyle="1" w:styleId="referenceavailable">
    <w:name w:val="reference_available"/>
    <w:basedOn w:val="Normal"/>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pPr>
      <w:suppressAutoHyphens/>
      <w:spacing w:after="200"/>
      <w:contextualSpacing/>
      <w:jc w:val="center"/>
    </w:pPr>
    <w:rPr>
      <w:sz w:val="24"/>
      <w:szCs w:val="24"/>
      <w:lang w:val="en-US" w:eastAsia="de-DE"/>
    </w:rPr>
  </w:style>
  <w:style w:type="paragraph" w:customStyle="1" w:styleId="heading1">
    <w:name w:val="heading1"/>
    <w:basedOn w:val="Ttulo1"/>
    <w:next w:val="Normal"/>
    <w:rPr>
      <w:snapToGrid w:val="0"/>
      <w:lang w:eastAsia="en-US"/>
    </w:rPr>
  </w:style>
  <w:style w:type="paragraph" w:customStyle="1" w:styleId="heading2">
    <w:name w:val="heading2"/>
    <w:basedOn w:val="Ttulo2"/>
    <w:next w:val="Normal"/>
  </w:style>
  <w:style w:type="paragraph" w:customStyle="1" w:styleId="heading2heading1">
    <w:name w:val="heading2_heading1"/>
    <w:basedOn w:val="heading2"/>
    <w:pPr>
      <w:spacing w:before="0"/>
    </w:pPr>
  </w:style>
  <w:style w:type="character" w:styleId="Hipervnculo">
    <w:name w:val="Hyperlink"/>
    <w:rPr>
      <w:color w:val="auto"/>
      <w:u w:val="none"/>
    </w:rPr>
  </w:style>
  <w:style w:type="paragraph" w:customStyle="1" w:styleId="Ttulo10">
    <w:name w:val="Título1"/>
    <w:next w:val="author"/>
    <w:pPr>
      <w:keepLines/>
      <w:suppressAutoHyphens/>
      <w:spacing w:after="160"/>
      <w:contextualSpacing/>
      <w:jc w:val="center"/>
    </w:pPr>
    <w:rPr>
      <w:b/>
      <w:sz w:val="28"/>
      <w:szCs w:val="28"/>
      <w:lang w:val="en-US" w:eastAsia="de-DE"/>
    </w:rPr>
  </w:style>
  <w:style w:type="character" w:customStyle="1" w:styleId="italic">
    <w:name w:val="italic"/>
    <w:rPr>
      <w:i/>
      <w:iCs/>
    </w:rPr>
  </w:style>
  <w:style w:type="character" w:customStyle="1" w:styleId="initial12">
    <w:name w:val="initial_12"/>
    <w:rPr>
      <w:sz w:val="24"/>
      <w:szCs w:val="24"/>
    </w:rPr>
  </w:style>
  <w:style w:type="paragraph" w:styleId="Saludo">
    <w:name w:val="Salutation"/>
    <w:basedOn w:val="Normal"/>
    <w:next w:val="Normal"/>
  </w:style>
  <w:style w:type="paragraph" w:customStyle="1" w:styleId="tablelegend">
    <w:name w:val="tablelegend"/>
    <w:basedOn w:val="Normal"/>
    <w:pPr>
      <w:keepNext/>
      <w:keepLines/>
      <w:suppressAutoHyphens/>
      <w:spacing w:before="300" w:after="100"/>
      <w:ind w:firstLine="0"/>
      <w:contextualSpacing/>
      <w:jc w:val="center"/>
    </w:pPr>
    <w:rPr>
      <w:sz w:val="16"/>
      <w:szCs w:val="16"/>
    </w:rPr>
  </w:style>
  <w:style w:type="character" w:customStyle="1" w:styleId="initial10">
    <w:name w:val="initial_10"/>
    <w:rPr>
      <w:sz w:val="20"/>
      <w:szCs w:val="20"/>
      <w:lang w:eastAsia="en-US"/>
    </w:rPr>
  </w:style>
  <w:style w:type="character" w:customStyle="1" w:styleId="bold">
    <w:name w:val="bold"/>
    <w:rPr>
      <w:b/>
    </w:rPr>
  </w:style>
  <w:style w:type="character" w:customStyle="1" w:styleId="initial8">
    <w:name w:val="initial_8"/>
    <w:rPr>
      <w:caps/>
      <w:sz w:val="16"/>
      <w:szCs w:val="16"/>
      <w:lang w:eastAsia="en-US"/>
    </w:rPr>
  </w:style>
  <w:style w:type="paragraph" w:customStyle="1" w:styleId="heading1withoutNr">
    <w:name w:val="heading1_withoutNr"/>
    <w:basedOn w:val="heading1"/>
    <w:next w:val="referenceItem"/>
    <w:pPr>
      <w:numPr>
        <w:numId w:val="0"/>
      </w:numPr>
      <w:spacing w:before="360" w:after="180"/>
    </w:pPr>
  </w:style>
  <w:style w:type="paragraph" w:customStyle="1" w:styleId="referenceItem">
    <w:name w:val="reference_Item"/>
    <w:basedOn w:val="Normal"/>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pPr>
      <w:ind w:firstLine="0"/>
      <w:jc w:val="left"/>
    </w:pPr>
    <w:rPr>
      <w:snapToGrid w:val="0"/>
      <w:sz w:val="16"/>
      <w:lang w:eastAsia="en-US"/>
    </w:rPr>
  </w:style>
  <w:style w:type="paragraph" w:customStyle="1" w:styleId="tabletextcentre">
    <w:name w:val="table_text_centre"/>
    <w:basedOn w:val="tabletext"/>
    <w:pPr>
      <w:jc w:val="center"/>
    </w:pPr>
  </w:style>
  <w:style w:type="paragraph" w:customStyle="1" w:styleId="tabletextright">
    <w:name w:val="table_text_right"/>
    <w:basedOn w:val="tabletext"/>
    <w:pPr>
      <w:jc w:val="right"/>
    </w:pPr>
  </w:style>
  <w:style w:type="paragraph" w:styleId="Listaconvietas">
    <w:name w:val="List Bullet"/>
    <w:basedOn w:val="Normal"/>
    <w:pPr>
      <w:tabs>
        <w:tab w:val="clear" w:pos="340"/>
        <w:tab w:val="num" w:pos="360"/>
      </w:tabs>
      <w:ind w:left="360" w:hanging="360"/>
    </w:pPr>
  </w:style>
  <w:style w:type="character" w:customStyle="1" w:styleId="AufzhlungszeichenZchn1">
    <w:name w:val="Aufzählungszeichen Zchn1"/>
    <w:rPr>
      <w:rFonts w:eastAsia="Batang"/>
      <w:lang w:val="en-US" w:eastAsia="de-DE" w:bidi="ar-SA"/>
    </w:rPr>
  </w:style>
  <w:style w:type="paragraph" w:styleId="Listaconvietas2">
    <w:name w:val="List Bullet 2"/>
    <w:basedOn w:val="Normal"/>
    <w:pPr>
      <w:numPr>
        <w:numId w:val="17"/>
      </w:numPr>
    </w:pPr>
  </w:style>
  <w:style w:type="paragraph" w:styleId="Listaconvietas3">
    <w:name w:val="List Bullet 3"/>
    <w:basedOn w:val="Normal"/>
    <w:pPr>
      <w:numPr>
        <w:numId w:val="14"/>
      </w:numPr>
    </w:pPr>
  </w:style>
  <w:style w:type="paragraph" w:styleId="Textonotapie">
    <w:name w:val="footnote text"/>
    <w:basedOn w:val="Standard-1pt"/>
    <w:semiHidden/>
    <w:pPr>
      <w:tabs>
        <w:tab w:val="clear" w:pos="340"/>
        <w:tab w:val="clear" w:pos="680"/>
        <w:tab w:val="left" w:pos="170"/>
      </w:tabs>
      <w:ind w:left="170" w:hanging="170"/>
    </w:pPr>
  </w:style>
  <w:style w:type="paragraph" w:customStyle="1" w:styleId="equation">
    <w:name w:val="equation"/>
    <w:pPr>
      <w:tabs>
        <w:tab w:val="center" w:pos="2421"/>
        <w:tab w:val="right" w:pos="4848"/>
      </w:tabs>
      <w:spacing w:before="120" w:after="120"/>
    </w:pPr>
    <w:rPr>
      <w:iCs/>
      <w:snapToGrid w:val="0"/>
      <w:lang w:val="en-US" w:eastAsia="en-US"/>
    </w:rPr>
  </w:style>
  <w:style w:type="paragraph" w:customStyle="1" w:styleId="thanks">
    <w:name w:val="thanks"/>
    <w:basedOn w:val="Normal"/>
    <w:pPr>
      <w:framePr w:w="4848" w:h="227" w:vSpace="113" w:wrap="around" w:hAnchor="text" w:yAlign="bottom" w:anchorLock="1"/>
      <w:ind w:firstLine="0"/>
    </w:pPr>
    <w:rPr>
      <w:sz w:val="16"/>
      <w:szCs w:val="16"/>
    </w:rPr>
  </w:style>
  <w:style w:type="paragraph" w:styleId="Listaconvietas4">
    <w:name w:val="List Bullet 4"/>
    <w:basedOn w:val="Normal"/>
    <w:pPr>
      <w:tabs>
        <w:tab w:val="num" w:pos="1209"/>
      </w:tabs>
      <w:ind w:left="1209" w:hanging="360"/>
    </w:pPr>
  </w:style>
  <w:style w:type="paragraph" w:customStyle="1" w:styleId="authoraddressline1">
    <w:name w:val="author_address_line1"/>
    <w:next w:val="authoraddress"/>
    <w:pPr>
      <w:spacing w:before="360" w:after="180"/>
      <w:ind w:left="340"/>
      <w:contextualSpacing/>
    </w:pPr>
    <w:rPr>
      <w:sz w:val="16"/>
      <w:lang w:val="en-US" w:eastAsia="de-DE"/>
    </w:rPr>
  </w:style>
  <w:style w:type="paragraph" w:customStyle="1" w:styleId="authoraddress">
    <w:name w:val="author_address"/>
    <w:pPr>
      <w:tabs>
        <w:tab w:val="left" w:pos="964"/>
      </w:tabs>
      <w:ind w:left="964" w:hanging="624"/>
    </w:pPr>
    <w:rPr>
      <w:snapToGrid w:val="0"/>
      <w:sz w:val="16"/>
      <w:lang w:val="en-US" w:eastAsia="ja-JP"/>
    </w:rPr>
  </w:style>
  <w:style w:type="character" w:customStyle="1" w:styleId="TimesNewRoman">
    <w:name w:val="TimesNewRoman"/>
    <w:rPr>
      <w:rFonts w:ascii="Times New Roman" w:hAnsi="Times New Roman"/>
    </w:rPr>
  </w:style>
  <w:style w:type="paragraph" w:customStyle="1" w:styleId="tablenotes">
    <w:name w:val="tablenotes"/>
    <w:basedOn w:val="tablelegend"/>
    <w:pPr>
      <w:keepNext w:val="0"/>
      <w:spacing w:before="100" w:after="300"/>
      <w:jc w:val="left"/>
    </w:pPr>
  </w:style>
  <w:style w:type="character" w:styleId="Refdenotaalpie">
    <w:name w:val="footnote reference"/>
    <w:semiHidden/>
    <w:rPr>
      <w:vertAlign w:val="superscript"/>
    </w:rPr>
  </w:style>
  <w:style w:type="paragraph" w:styleId="Listaconvietas5">
    <w:name w:val="List Bullet 5"/>
    <w:basedOn w:val="Normal"/>
    <w:pPr>
      <w:tabs>
        <w:tab w:val="num" w:pos="1492"/>
      </w:tabs>
      <w:ind w:left="1492" w:hanging="360"/>
    </w:pPr>
  </w:style>
  <w:style w:type="paragraph" w:styleId="Textodebloque">
    <w:name w:val="Block Text"/>
    <w:basedOn w:val="Normal"/>
  </w:style>
  <w:style w:type="paragraph" w:styleId="Fecha">
    <w:name w:val="Date"/>
    <w:basedOn w:val="Normal"/>
    <w:next w:val="Normal"/>
  </w:style>
  <w:style w:type="paragraph" w:styleId="Mapadeldocumento">
    <w:name w:val="Document Map"/>
    <w:basedOn w:val="Normal"/>
    <w:semiHidden/>
    <w:pPr>
      <w:shd w:val="clear" w:color="auto" w:fill="000080"/>
    </w:pPr>
    <w:rPr>
      <w:rFonts w:ascii="Tahoma" w:hAnsi="Tahoma" w:cs="Tahoma"/>
    </w:rPr>
  </w:style>
  <w:style w:type="paragraph" w:styleId="Encabezadodenota">
    <w:name w:val="Note Heading"/>
    <w:basedOn w:val="Standard-1pt"/>
    <w:next w:val="Normal"/>
    <w:pPr>
      <w:ind w:firstLine="0"/>
    </w:pPr>
  </w:style>
  <w:style w:type="paragraph" w:styleId="Piedepgina">
    <w:name w:val="footer"/>
    <w:basedOn w:val="Standard-1pt"/>
    <w:link w:val="PiedepginaCar"/>
    <w:uiPriority w:val="99"/>
    <w:pPr>
      <w:tabs>
        <w:tab w:val="clear" w:pos="340"/>
        <w:tab w:val="clear" w:pos="680"/>
      </w:tabs>
      <w:ind w:firstLine="0"/>
      <w:jc w:val="left"/>
    </w:pPr>
  </w:style>
  <w:style w:type="paragraph" w:customStyle="1" w:styleId="Standard-1pt">
    <w:name w:val="Standard-1pt"/>
    <w:basedOn w:val="Normal"/>
    <w:rPr>
      <w:sz w:val="18"/>
    </w:rPr>
  </w:style>
  <w:style w:type="paragraph" w:styleId="Cierre">
    <w:name w:val="Closing"/>
    <w:basedOn w:val="Normal"/>
    <w:pPr>
      <w:ind w:left="4252"/>
    </w:pPr>
  </w:style>
  <w:style w:type="character" w:styleId="nfasis">
    <w:name w:val="Emphasis"/>
    <w:qFormat/>
    <w:rPr>
      <w:i/>
      <w:iCs/>
    </w:rPr>
  </w:style>
  <w:style w:type="paragraph" w:styleId="Tabladeilustraciones">
    <w:name w:val="table of figures"/>
    <w:basedOn w:val="Normal"/>
    <w:next w:val="Normal"/>
    <w:semiHidden/>
    <w:pPr>
      <w:tabs>
        <w:tab w:val="clear" w:pos="340"/>
        <w:tab w:val="clear" w:pos="680"/>
      </w:tabs>
    </w:pPr>
  </w:style>
  <w:style w:type="paragraph" w:styleId="Epgrafe">
    <w:name w:val="caption"/>
    <w:basedOn w:val="Normal"/>
    <w:next w:val="Normal"/>
    <w:qFormat/>
    <w:rPr>
      <w:bCs/>
    </w:rPr>
  </w:style>
  <w:style w:type="paragraph" w:styleId="Textonotaalfinal">
    <w:name w:val="endnote text"/>
    <w:basedOn w:val="Normal"/>
    <w:semiHidden/>
  </w:style>
  <w:style w:type="character" w:styleId="Refdenotaalfinal">
    <w:name w:val="endnote reference"/>
    <w:semiHidden/>
    <w:rPr>
      <w:vertAlign w:val="superscript"/>
    </w:rPr>
  </w:style>
  <w:style w:type="paragraph" w:styleId="ndice1">
    <w:name w:val="index 1"/>
    <w:basedOn w:val="Normal"/>
    <w:next w:val="Normal"/>
    <w:autoRedefine/>
    <w:semiHidden/>
    <w:pPr>
      <w:tabs>
        <w:tab w:val="clear" w:pos="340"/>
        <w:tab w:val="clear" w:pos="680"/>
      </w:tabs>
      <w:ind w:left="200" w:hanging="200"/>
    </w:pPr>
  </w:style>
  <w:style w:type="paragraph" w:styleId="ndice2">
    <w:name w:val="index 2"/>
    <w:basedOn w:val="Normal"/>
    <w:next w:val="Normal"/>
    <w:autoRedefine/>
    <w:semiHidden/>
    <w:pPr>
      <w:tabs>
        <w:tab w:val="clear" w:pos="340"/>
        <w:tab w:val="clear" w:pos="680"/>
      </w:tabs>
      <w:ind w:left="400" w:hanging="200"/>
    </w:pPr>
  </w:style>
  <w:style w:type="paragraph" w:styleId="ndice3">
    <w:name w:val="index 3"/>
    <w:basedOn w:val="Normal"/>
    <w:next w:val="Normal"/>
    <w:autoRedefine/>
    <w:semiHidden/>
    <w:pPr>
      <w:tabs>
        <w:tab w:val="clear" w:pos="340"/>
        <w:tab w:val="clear" w:pos="680"/>
      </w:tabs>
      <w:ind w:left="600" w:hanging="200"/>
    </w:pPr>
  </w:style>
  <w:style w:type="paragraph" w:styleId="ndice4">
    <w:name w:val="index 4"/>
    <w:basedOn w:val="Normal"/>
    <w:next w:val="Normal"/>
    <w:autoRedefine/>
    <w:semiHidden/>
    <w:pPr>
      <w:tabs>
        <w:tab w:val="clear" w:pos="340"/>
        <w:tab w:val="clear" w:pos="680"/>
      </w:tabs>
      <w:ind w:left="800" w:hanging="200"/>
    </w:pPr>
  </w:style>
  <w:style w:type="paragraph" w:styleId="ndice5">
    <w:name w:val="index 5"/>
    <w:basedOn w:val="Normal"/>
    <w:next w:val="Normal"/>
    <w:autoRedefine/>
    <w:semiHidden/>
    <w:pPr>
      <w:tabs>
        <w:tab w:val="clear" w:pos="340"/>
        <w:tab w:val="clear" w:pos="680"/>
      </w:tabs>
      <w:ind w:left="1000" w:hanging="200"/>
    </w:pPr>
  </w:style>
  <w:style w:type="paragraph" w:styleId="ndice6">
    <w:name w:val="index 6"/>
    <w:basedOn w:val="Normal"/>
    <w:next w:val="Normal"/>
    <w:autoRedefine/>
    <w:semiHidden/>
    <w:pPr>
      <w:tabs>
        <w:tab w:val="clear" w:pos="340"/>
        <w:tab w:val="clear" w:pos="680"/>
      </w:tabs>
      <w:ind w:left="1200" w:hanging="200"/>
    </w:pPr>
  </w:style>
  <w:style w:type="paragraph" w:styleId="Encabezado">
    <w:name w:val="header"/>
    <w:basedOn w:val="Standard-1pt"/>
    <w:link w:val="EncabezadoCar"/>
    <w:uiPriority w:val="99"/>
    <w:pPr>
      <w:tabs>
        <w:tab w:val="clear" w:pos="340"/>
        <w:tab w:val="clear" w:pos="680"/>
        <w:tab w:val="left" w:pos="10036"/>
      </w:tabs>
      <w:ind w:firstLine="0"/>
      <w:jc w:val="left"/>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tabs>
        <w:tab w:val="clear" w:pos="340"/>
        <w:tab w:val="num" w:pos="360"/>
      </w:tabs>
      <w:ind w:left="360" w:hanging="360"/>
    </w:pPr>
  </w:style>
  <w:style w:type="paragraph" w:styleId="Listaconnmeros2">
    <w:name w:val="List Number 2"/>
    <w:basedOn w:val="Normal"/>
    <w:pPr>
      <w:tabs>
        <w:tab w:val="num" w:pos="643"/>
      </w:tabs>
      <w:ind w:left="643" w:hanging="360"/>
    </w:pPr>
  </w:style>
  <w:style w:type="paragraph" w:styleId="Listaconnmeros3">
    <w:name w:val="List Number 3"/>
    <w:basedOn w:val="Normal"/>
    <w:pPr>
      <w:tabs>
        <w:tab w:val="num" w:pos="926"/>
      </w:tabs>
      <w:ind w:left="926" w:hanging="360"/>
    </w:pPr>
  </w:style>
  <w:style w:type="paragraph" w:styleId="Listaconnmeros4">
    <w:name w:val="List Number 4"/>
    <w:basedOn w:val="Normal"/>
    <w:pPr>
      <w:tabs>
        <w:tab w:val="num" w:pos="1209"/>
      </w:tabs>
      <w:ind w:left="1209" w:hanging="360"/>
    </w:pPr>
  </w:style>
  <w:style w:type="paragraph" w:styleId="Listaconnmeros5">
    <w:name w:val="List Number 5"/>
    <w:basedOn w:val="Normal"/>
    <w:pPr>
      <w:tabs>
        <w:tab w:val="num" w:pos="1492"/>
      </w:tabs>
      <w:ind w:left="1492" w:hanging="360"/>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osinformato">
    <w:name w:val="Plain Text"/>
    <w:basedOn w:val="Normal"/>
    <w:rPr>
      <w:rFonts w:cs="Courier New"/>
    </w:rPr>
  </w:style>
  <w:style w:type="character" w:styleId="Nmerodepgina">
    <w:name w:val="page number"/>
    <w:basedOn w:val="Fuentedeprrafopredeter"/>
  </w:style>
  <w:style w:type="paragraph" w:styleId="NormalWeb">
    <w:name w:val="Normal (Web)"/>
    <w:basedOn w:val="Normal"/>
    <w:uiPriority w:val="99"/>
    <w:rPr>
      <w:szCs w:val="24"/>
    </w:rPr>
  </w:style>
  <w:style w:type="paragraph" w:styleId="Sangranormal">
    <w:name w:val="Normal Indent"/>
    <w:basedOn w:val="Normal"/>
  </w:style>
  <w:style w:type="paragraph" w:styleId="Textoindependiente">
    <w:name w:val="Body Text"/>
    <w:basedOn w:val="Normal"/>
  </w:style>
  <w:style w:type="paragraph" w:styleId="Textoindependiente2">
    <w:name w:val="Body Text 2"/>
    <w:basedOn w:val="Normal"/>
  </w:style>
  <w:style w:type="paragraph" w:styleId="Textoindependiente3">
    <w:name w:val="Body Text 3"/>
    <w:basedOn w:val="Normal"/>
    <w:rPr>
      <w:szCs w:val="16"/>
    </w:rPr>
  </w:style>
  <w:style w:type="paragraph" w:styleId="Sangra2detindependiente">
    <w:name w:val="Body Text Indent 2"/>
    <w:basedOn w:val="Normal"/>
  </w:style>
  <w:style w:type="paragraph" w:styleId="Sangra3detindependiente">
    <w:name w:val="Body Text Indent 3"/>
    <w:basedOn w:val="Normal"/>
    <w:rPr>
      <w:szCs w:val="16"/>
    </w:rPr>
  </w:style>
  <w:style w:type="paragraph" w:styleId="Textoindependienteprimerasangra">
    <w:name w:val="Body Text First Indent"/>
    <w:basedOn w:val="Normal"/>
  </w:style>
  <w:style w:type="paragraph" w:styleId="Sangradetextonormal">
    <w:name w:val="Body Text Indent"/>
    <w:basedOn w:val="Normal"/>
  </w:style>
  <w:style w:type="paragraph" w:styleId="Textoindependienteprimerasangra2">
    <w:name w:val="Body Text First Indent 2"/>
    <w:basedOn w:val="Normal"/>
  </w:style>
  <w:style w:type="paragraph" w:styleId="Ttulo">
    <w:name w:val="Title"/>
    <w:aliases w:val="Puesto"/>
    <w:basedOn w:val="Normal"/>
    <w:qFormat/>
    <w:pPr>
      <w:spacing w:before="240" w:after="60"/>
      <w:jc w:val="center"/>
      <w:outlineLvl w:val="0"/>
    </w:pPr>
    <w:rPr>
      <w:rFonts w:ascii="Arial" w:hAnsi="Arial" w:cs="Arial"/>
      <w:b/>
      <w:bCs/>
      <w:kern w:val="28"/>
      <w:sz w:val="32"/>
      <w:szCs w:val="32"/>
    </w:rPr>
  </w:style>
  <w:style w:type="character" w:customStyle="1" w:styleId="symbol">
    <w:name w:val="symbol"/>
    <w:rPr>
      <w:rFonts w:ascii="Symbol" w:hAnsi="Symbol"/>
    </w:rPr>
  </w:style>
  <w:style w:type="character" w:customStyle="1" w:styleId="symbolitalic">
    <w:name w:val="symbol_italic"/>
    <w:rPr>
      <w:rFonts w:ascii="Symbol" w:hAnsi="Symbol"/>
      <w:i/>
    </w:rPr>
  </w:style>
  <w:style w:type="paragraph" w:customStyle="1" w:styleId="itemize">
    <w:name w:val="itemize"/>
    <w:basedOn w:val="Normal"/>
    <w:pPr>
      <w:keepLines/>
      <w:tabs>
        <w:tab w:val="num" w:pos="340"/>
      </w:tabs>
      <w:spacing w:before="120" w:after="120"/>
      <w:ind w:left="340" w:hanging="340"/>
      <w:contextualSpacing/>
    </w:pPr>
    <w:rPr>
      <w:lang w:val="de-DE" w:eastAsia="en-US"/>
    </w:rPr>
  </w:style>
  <w:style w:type="paragraph" w:customStyle="1" w:styleId="enumerate">
    <w:name w:val="enumerate"/>
    <w:basedOn w:val="Normal"/>
    <w:pPr>
      <w:keepLines/>
      <w:tabs>
        <w:tab w:val="num" w:pos="340"/>
      </w:tabs>
      <w:spacing w:before="120" w:after="120"/>
      <w:ind w:left="340" w:hanging="340"/>
      <w:contextualSpacing/>
    </w:pPr>
  </w:style>
  <w:style w:type="paragraph" w:customStyle="1" w:styleId="StandardAN">
    <w:name w:val="StandardAN"/>
    <w:basedOn w:val="Normal"/>
    <w:pPr>
      <w:spacing w:after="300"/>
      <w:contextualSpacing/>
    </w:pPr>
    <w:rPr>
      <w:lang w:val="de-DE"/>
    </w:rPr>
  </w:style>
  <w:style w:type="paragraph" w:customStyle="1" w:styleId="StandardAV">
    <w:name w:val="StandardAV"/>
    <w:basedOn w:val="Normal"/>
    <w:pPr>
      <w:spacing w:before="300"/>
    </w:pPr>
    <w:rPr>
      <w:snapToGrid w:val="0"/>
      <w:lang w:val="de-DE" w:eastAsia="ja-JP"/>
    </w:rPr>
  </w:style>
  <w:style w:type="character" w:customStyle="1" w:styleId="AufzhlungszeichenZchn">
    <w:name w:val="Aufzählungszeichen Zchn"/>
    <w:rPr>
      <w:lang w:val="en-US" w:eastAsia="de-DE" w:bidi="ar-SA"/>
    </w:rPr>
  </w:style>
  <w:style w:type="paragraph" w:customStyle="1" w:styleId="figureOA">
    <w:name w:val="figureOA"/>
    <w:basedOn w:val="figure"/>
    <w:pPr>
      <w:spacing w:before="0" w:after="0"/>
    </w:pPr>
  </w:style>
  <w:style w:type="paragraph" w:customStyle="1" w:styleId="Default">
    <w:name w:val="Default"/>
    <w:pPr>
      <w:autoSpaceDE w:val="0"/>
      <w:autoSpaceDN w:val="0"/>
      <w:adjustRightInd w:val="0"/>
    </w:pPr>
    <w:rPr>
      <w:lang w:val="de-DE" w:eastAsia="de-DE"/>
    </w:rPr>
  </w:style>
  <w:style w:type="paragraph" w:customStyle="1" w:styleId="p1a">
    <w:name w:val="p1a"/>
    <w:basedOn w:val="Normal"/>
    <w:next w:val="Default"/>
    <w:pPr>
      <w:ind w:firstLine="0"/>
    </w:pPr>
    <w:rPr>
      <w:szCs w:val="24"/>
    </w:rPr>
  </w:style>
  <w:style w:type="paragraph" w:customStyle="1" w:styleId="ItemRef">
    <w:name w:val="ItemRef"/>
    <w:basedOn w:val="Normal"/>
    <w:pPr>
      <w:keepNext/>
      <w:spacing w:before="60"/>
      <w:ind w:left="340" w:firstLine="0"/>
    </w:pPr>
    <w:rPr>
      <w:sz w:val="16"/>
      <w:szCs w:val="16"/>
    </w:rPr>
  </w:style>
  <w:style w:type="character" w:customStyle="1" w:styleId="berschrift1Zchn">
    <w:name w:val="Überschrift 1 Zchn"/>
    <w:rPr>
      <w:rFonts w:cs="Arial"/>
      <w:bCs/>
      <w:caps/>
      <w:kern w:val="32"/>
      <w:sz w:val="16"/>
      <w:szCs w:val="16"/>
      <w:lang w:val="en-US" w:eastAsia="de-DE" w:bidi="ar-SA"/>
    </w:rPr>
  </w:style>
  <w:style w:type="character" w:customStyle="1" w:styleId="berschrift2Zchn">
    <w:name w:val="Überschrift 2 Zchn"/>
    <w:rPr>
      <w:rFonts w:cs="Arial"/>
      <w:bCs/>
      <w:i/>
      <w:iCs/>
      <w:caps/>
      <w:kern w:val="32"/>
      <w:sz w:val="16"/>
      <w:szCs w:val="16"/>
      <w:lang w:val="en-US" w:eastAsia="de-DE" w:bidi="ar-SA"/>
    </w:rPr>
  </w:style>
  <w:style w:type="character" w:customStyle="1" w:styleId="heading2Zchn">
    <w:name w:val="heading2 Zchn"/>
    <w:rPr>
      <w:rFonts w:cs="Arial"/>
      <w:bCs/>
      <w:i/>
      <w:iCs/>
      <w:caps/>
      <w:kern w:val="32"/>
      <w:sz w:val="16"/>
      <w:szCs w:val="16"/>
      <w:lang w:val="en-US" w:eastAsia="de-DE" w:bidi="ar-SA"/>
    </w:rPr>
  </w:style>
  <w:style w:type="character" w:customStyle="1" w:styleId="heading2heading1Zchn">
    <w:name w:val="heading2_heading1 Zchn"/>
    <w:rPr>
      <w:rFonts w:cs="Arial"/>
      <w:bCs/>
      <w:i/>
      <w:iCs/>
      <w:caps/>
      <w:kern w:val="32"/>
      <w:sz w:val="16"/>
      <w:szCs w:val="16"/>
      <w:lang w:val="en-US" w:eastAsia="de-DE" w:bidi="ar-SA"/>
    </w:rPr>
  </w:style>
  <w:style w:type="paragraph" w:customStyle="1" w:styleId="End">
    <w:name w:val="End"/>
    <w:pPr>
      <w:spacing w:line="20" w:lineRule="exact"/>
    </w:pPr>
    <w:rPr>
      <w:snapToGrid w:val="0"/>
      <w:sz w:val="2"/>
      <w:szCs w:val="2"/>
      <w:lang w:val="en-US" w:eastAsia="en-US"/>
    </w:rPr>
  </w:style>
  <w:style w:type="paragraph" w:customStyle="1" w:styleId="ItemRefStart">
    <w:name w:val="ItemRefStart"/>
    <w:basedOn w:val="ItemRef"/>
    <w:pPr>
      <w:spacing w:before="120"/>
    </w:pPr>
  </w:style>
  <w:style w:type="character" w:customStyle="1" w:styleId="AbsatzNormal">
    <w:name w:val="AbsatzNormal"/>
    <w:basedOn w:val="Fuentedeprrafopredeter"/>
  </w:style>
  <w:style w:type="paragraph" w:customStyle="1" w:styleId="tablehead">
    <w:name w:val="table_head"/>
    <w:basedOn w:val="tabletext"/>
    <w:pPr>
      <w:spacing w:before="20" w:after="20"/>
      <w:contextualSpacing/>
      <w:jc w:val="center"/>
    </w:pPr>
  </w:style>
  <w:style w:type="paragraph" w:customStyle="1" w:styleId="runningtitle">
    <w:name w:val="runningtitle"/>
    <w:basedOn w:val="Standard-1pt"/>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Pr>
      <w:rFonts w:eastAsia="Times New Roman"/>
    </w:rPr>
  </w:style>
  <w:style w:type="paragraph" w:customStyle="1" w:styleId="FigureColumnLeftTop">
    <w:name w:val="FigureColumnLeftTop"/>
    <w:basedOn w:val="figure"/>
    <w:pPr>
      <w:keepNext w:val="0"/>
      <w:framePr w:w="4876" w:vSpace="238" w:wrap="around" w:hAnchor="margin" w:yAlign="top"/>
      <w:spacing w:before="0"/>
    </w:pPr>
  </w:style>
  <w:style w:type="paragraph" w:customStyle="1" w:styleId="FigureColumnLeftBottom">
    <w:name w:val="FigureColumnLeftBottom"/>
    <w:basedOn w:val="FigureColumnLeftTop"/>
    <w:pPr>
      <w:framePr w:wrap="around" w:yAlign="bottom"/>
      <w:spacing w:before="100" w:after="0"/>
    </w:pPr>
  </w:style>
  <w:style w:type="paragraph" w:customStyle="1" w:styleId="FigureColumnRightTop">
    <w:name w:val="FigureColumnRightTop"/>
    <w:basedOn w:val="FigureColumnLeftTop"/>
    <w:pPr>
      <w:framePr w:wrap="around" w:xAlign="right"/>
    </w:pPr>
  </w:style>
  <w:style w:type="paragraph" w:customStyle="1" w:styleId="FigureColumnRightBottom">
    <w:name w:val="FigureColumnRightBottom"/>
    <w:basedOn w:val="FigureColumnRightTop"/>
    <w:pPr>
      <w:framePr w:wrap="around" w:yAlign="bottom"/>
      <w:spacing w:before="100" w:after="0"/>
    </w:pPr>
  </w:style>
  <w:style w:type="paragraph" w:customStyle="1" w:styleId="FigureSideTop">
    <w:name w:val="FigureSideTop"/>
    <w:basedOn w:val="FigureColumnLeftTop"/>
    <w:pPr>
      <w:framePr w:w="10036" w:wrap="around"/>
    </w:pPr>
  </w:style>
  <w:style w:type="paragraph" w:customStyle="1" w:styleId="FigureSideBottom">
    <w:name w:val="FigureSideBottom"/>
    <w:basedOn w:val="FigureSideTop"/>
    <w:pPr>
      <w:framePr w:wrap="around" w:yAlign="bottom"/>
      <w:spacing w:before="100" w:after="0"/>
    </w:pPr>
  </w:style>
  <w:style w:type="paragraph" w:customStyle="1" w:styleId="Abbildung">
    <w:name w:val="Abbildung"/>
    <w:basedOn w:val="figure"/>
    <w:next w:val="figlegend"/>
  </w:style>
  <w:style w:type="paragraph" w:styleId="ndice7">
    <w:name w:val="index 7"/>
    <w:basedOn w:val="Normal"/>
    <w:next w:val="Normal"/>
    <w:autoRedefine/>
    <w:semiHidden/>
    <w:pPr>
      <w:tabs>
        <w:tab w:val="clear" w:pos="340"/>
        <w:tab w:val="clear" w:pos="680"/>
      </w:tabs>
      <w:ind w:left="1400" w:hanging="200"/>
    </w:pPr>
  </w:style>
  <w:style w:type="paragraph" w:styleId="ndice8">
    <w:name w:val="index 8"/>
    <w:basedOn w:val="Normal"/>
    <w:next w:val="Normal"/>
    <w:autoRedefine/>
    <w:semiHidden/>
    <w:pPr>
      <w:tabs>
        <w:tab w:val="clear" w:pos="340"/>
        <w:tab w:val="clear" w:pos="680"/>
      </w:tabs>
      <w:ind w:left="1600" w:hanging="200"/>
    </w:pPr>
  </w:style>
  <w:style w:type="paragraph" w:styleId="ndice9">
    <w:name w:val="index 9"/>
    <w:basedOn w:val="Normal"/>
    <w:next w:val="Normal"/>
    <w:autoRedefine/>
    <w:semiHidden/>
    <w:pPr>
      <w:tabs>
        <w:tab w:val="clear" w:pos="340"/>
        <w:tab w:val="clear" w:pos="680"/>
      </w:tabs>
      <w:ind w:left="1800" w:hanging="200"/>
    </w:pPr>
  </w:style>
  <w:style w:type="paragraph" w:customStyle="1" w:styleId="StandardZG">
    <w:name w:val="StandardZG"/>
    <w:basedOn w:val="Normal"/>
    <w:pPr>
      <w:spacing w:line="230" w:lineRule="exact"/>
    </w:pPr>
  </w:style>
  <w:style w:type="paragraph" w:styleId="Textocomentario">
    <w:name w:val="annotation text"/>
    <w:basedOn w:val="Normal"/>
    <w:semiHidden/>
  </w:style>
  <w:style w:type="paragraph" w:customStyle="1" w:styleId="Kommentarthema">
    <w:name w:val="Kommentarthema"/>
    <w:basedOn w:val="Textocomentario"/>
    <w:next w:val="Textocomentario"/>
    <w:rPr>
      <w:b/>
      <w:bCs/>
    </w:rPr>
  </w:style>
  <w:style w:type="character" w:styleId="Refdecomentario">
    <w:name w:val="annotation reference"/>
    <w:semiHidden/>
    <w:rPr>
      <w:sz w:val="16"/>
      <w:szCs w:val="16"/>
    </w:r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val="en-US" w:eastAsia="de-DE"/>
    </w:rPr>
  </w:style>
  <w:style w:type="paragraph" w:styleId="Textoconsangra">
    <w:name w:val="table of authorities"/>
    <w:basedOn w:val="Normal"/>
    <w:next w:val="Normal"/>
    <w:semiHidden/>
    <w:pPr>
      <w:tabs>
        <w:tab w:val="clear" w:pos="340"/>
        <w:tab w:val="clear" w:pos="680"/>
      </w:tabs>
    </w:pPr>
  </w:style>
  <w:style w:type="character" w:customStyle="1" w:styleId="superscript">
    <w:name w:val="superscript"/>
    <w:rPr>
      <w:vertAlign w:val="superscript"/>
    </w:rPr>
  </w:style>
  <w:style w:type="paragraph" w:customStyle="1" w:styleId="Sprechblasentext">
    <w:name w:val="Sprechblasentext"/>
    <w:basedOn w:val="Normal"/>
    <w:rPr>
      <w:rFonts w:ascii="Tahoma" w:hAnsi="Tahoma" w:cs="Tahoma"/>
      <w:sz w:val="16"/>
      <w:szCs w:val="16"/>
    </w:rPr>
  </w:style>
  <w:style w:type="paragraph" w:styleId="TDC1">
    <w:name w:val="toc 1"/>
    <w:basedOn w:val="Normal"/>
    <w:next w:val="Normal"/>
    <w:autoRedefine/>
    <w:semiHidden/>
    <w:pPr>
      <w:tabs>
        <w:tab w:val="clear" w:pos="340"/>
        <w:tab w:val="clear" w:pos="680"/>
      </w:tabs>
    </w:pPr>
  </w:style>
  <w:style w:type="paragraph" w:styleId="TDC2">
    <w:name w:val="toc 2"/>
    <w:basedOn w:val="Normal"/>
    <w:next w:val="Normal"/>
    <w:autoRedefine/>
    <w:semiHidden/>
    <w:pPr>
      <w:tabs>
        <w:tab w:val="clear" w:pos="340"/>
        <w:tab w:val="clear" w:pos="680"/>
      </w:tabs>
      <w:ind w:left="200"/>
    </w:pPr>
  </w:style>
  <w:style w:type="paragraph" w:styleId="TDC3">
    <w:name w:val="toc 3"/>
    <w:basedOn w:val="Normal"/>
    <w:next w:val="Normal"/>
    <w:autoRedefine/>
    <w:semiHidden/>
    <w:pPr>
      <w:tabs>
        <w:tab w:val="clear" w:pos="340"/>
        <w:tab w:val="clear" w:pos="680"/>
      </w:tabs>
      <w:ind w:left="400"/>
    </w:pPr>
  </w:style>
  <w:style w:type="paragraph" w:styleId="TDC4">
    <w:name w:val="toc 4"/>
    <w:basedOn w:val="Normal"/>
    <w:next w:val="Normal"/>
    <w:autoRedefine/>
    <w:semiHidden/>
    <w:pPr>
      <w:tabs>
        <w:tab w:val="clear" w:pos="340"/>
        <w:tab w:val="clear" w:pos="680"/>
      </w:tabs>
      <w:ind w:left="600"/>
    </w:pPr>
  </w:style>
  <w:style w:type="paragraph" w:styleId="TDC5">
    <w:name w:val="toc 5"/>
    <w:basedOn w:val="Normal"/>
    <w:next w:val="Normal"/>
    <w:autoRedefine/>
    <w:semiHidden/>
    <w:pPr>
      <w:tabs>
        <w:tab w:val="clear" w:pos="340"/>
        <w:tab w:val="clear" w:pos="680"/>
      </w:tabs>
      <w:ind w:left="800"/>
    </w:pPr>
  </w:style>
  <w:style w:type="paragraph" w:styleId="TDC6">
    <w:name w:val="toc 6"/>
    <w:basedOn w:val="Normal"/>
    <w:next w:val="Normal"/>
    <w:autoRedefine/>
    <w:semiHidden/>
    <w:pPr>
      <w:tabs>
        <w:tab w:val="clear" w:pos="340"/>
        <w:tab w:val="clear" w:pos="680"/>
      </w:tabs>
      <w:ind w:left="1000"/>
    </w:pPr>
  </w:style>
  <w:style w:type="paragraph" w:styleId="TDC7">
    <w:name w:val="toc 7"/>
    <w:basedOn w:val="Normal"/>
    <w:next w:val="Normal"/>
    <w:autoRedefine/>
    <w:semiHidden/>
    <w:pPr>
      <w:tabs>
        <w:tab w:val="clear" w:pos="340"/>
        <w:tab w:val="clear" w:pos="680"/>
      </w:tabs>
      <w:ind w:left="1200"/>
    </w:pPr>
  </w:style>
  <w:style w:type="paragraph" w:styleId="TDC8">
    <w:name w:val="toc 8"/>
    <w:basedOn w:val="Normal"/>
    <w:next w:val="Normal"/>
    <w:autoRedefine/>
    <w:semiHidden/>
    <w:pPr>
      <w:tabs>
        <w:tab w:val="clear" w:pos="340"/>
        <w:tab w:val="clear" w:pos="680"/>
      </w:tabs>
      <w:ind w:left="1400"/>
    </w:pPr>
  </w:style>
  <w:style w:type="paragraph" w:styleId="TDC9">
    <w:name w:val="toc 9"/>
    <w:basedOn w:val="Normal"/>
    <w:next w:val="Normal"/>
    <w:autoRedefine/>
    <w:semiHidden/>
    <w:pPr>
      <w:tabs>
        <w:tab w:val="clear" w:pos="340"/>
        <w:tab w:val="clear" w:pos="680"/>
      </w:tabs>
      <w:ind w:left="1600"/>
    </w:pPr>
  </w:style>
  <w:style w:type="character" w:styleId="AcrnimoHTML">
    <w:name w:val="HTML Acronym"/>
    <w:basedOn w:val="Fuentedeprrafopredeter"/>
  </w:style>
  <w:style w:type="paragraph" w:styleId="HTMLconformatoprevio">
    <w:name w:val="HTML Preformatted"/>
    <w:basedOn w:val="Normal"/>
    <w:pPr>
      <w:ind w:firstLine="0"/>
    </w:pPr>
    <w:rPr>
      <w:rFonts w:ascii="Courier New" w:hAnsi="Courier New" w:cs="Courier New"/>
    </w:rPr>
  </w:style>
  <w:style w:type="paragraph" w:styleId="Textodeglobo">
    <w:name w:val="Balloon Text"/>
    <w:basedOn w:val="Normal"/>
    <w:semiHidden/>
    <w:rsid w:val="00025EA6"/>
    <w:rPr>
      <w:rFonts w:ascii="Tahoma" w:hAnsi="Tahoma" w:cs="Tahoma"/>
      <w:sz w:val="16"/>
      <w:szCs w:val="16"/>
    </w:rPr>
  </w:style>
  <w:style w:type="character" w:styleId="Textoennegrita">
    <w:name w:val="Strong"/>
    <w:uiPriority w:val="22"/>
    <w:qFormat/>
    <w:rsid w:val="00575744"/>
    <w:rPr>
      <w:b/>
      <w:bCs/>
    </w:rPr>
  </w:style>
  <w:style w:type="paragraph" w:styleId="Direccinsobre">
    <w:name w:val="envelope address"/>
    <w:basedOn w:val="Normal"/>
    <w:rPr>
      <w:rFonts w:cs="Arial"/>
      <w:szCs w:val="24"/>
    </w:rPr>
  </w:style>
  <w:style w:type="paragraph" w:styleId="Firma">
    <w:name w:val="Signature"/>
    <w:basedOn w:val="Normal"/>
  </w:style>
  <w:style w:type="paragraph" w:styleId="Subttulo">
    <w:name w:val="Subtitle"/>
    <w:basedOn w:val="Normal"/>
    <w:qFormat/>
    <w:rPr>
      <w:rFonts w:cs="Arial"/>
      <w:szCs w:val="24"/>
    </w:rPr>
  </w:style>
  <w:style w:type="character" w:customStyle="1" w:styleId="subscript">
    <w:name w:val="subscript"/>
    <w:rPr>
      <w:vertAlign w:val="subscript"/>
    </w:rPr>
  </w:style>
  <w:style w:type="character" w:customStyle="1" w:styleId="PiedepginaCar">
    <w:name w:val="Pie de página Car"/>
    <w:link w:val="Piedepgina"/>
    <w:uiPriority w:val="99"/>
    <w:rsid w:val="00981748"/>
    <w:rPr>
      <w:sz w:val="18"/>
      <w:lang w:val="en-US" w:eastAsia="de-DE"/>
    </w:rPr>
  </w:style>
  <w:style w:type="paragraph" w:customStyle="1" w:styleId="tablelegendInTable">
    <w:name w:val="tablelegendInTable"/>
    <w:basedOn w:val="tablelegend"/>
    <w:pPr>
      <w:spacing w:before="0"/>
    </w:pPr>
  </w:style>
  <w:style w:type="character" w:customStyle="1" w:styleId="EncabezadoCar">
    <w:name w:val="Encabezado Car"/>
    <w:link w:val="Encabezado"/>
    <w:uiPriority w:val="99"/>
    <w:rsid w:val="004E67B3"/>
    <w:rPr>
      <w:sz w:val="18"/>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__\EDUMED%2017\Plantillaedumed2017-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Plantillaedumed2017-1.dotx</Template>
  <TotalTime>1</TotalTime>
  <Pages>4</Pages>
  <Words>1340</Words>
  <Characters>7672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Plantilla VIII Congreso SCB.doc</vt:lpstr>
    </vt:vector>
  </TitlesOfParts>
  <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VIII Congreso SCB.doc</dc:title>
  <dc:creator>Yaidilis</dc:creator>
  <cp:lastModifiedBy>Yaidilis</cp:lastModifiedBy>
  <cp:revision>3</cp:revision>
  <cp:lastPrinted>2007-03-08T18:41:00Z</cp:lastPrinted>
  <dcterms:created xsi:type="dcterms:W3CDTF">2025-03-18T15:00:00Z</dcterms:created>
  <dcterms:modified xsi:type="dcterms:W3CDTF">2025-03-18T19:27:00Z</dcterms:modified>
</cp:coreProperties>
</file>