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61" w:rsidRPr="004747CC" w:rsidRDefault="002C59BA" w:rsidP="00BF0DF1">
      <w:pPr>
        <w:pStyle w:val="Cabealho"/>
        <w:jc w:val="center"/>
        <w:rPr>
          <w:rFonts w:ascii="Arial" w:eastAsia="Times New Roman" w:hAnsi="Arial" w:cs="Arial"/>
          <w:b/>
          <w:sz w:val="28"/>
          <w:szCs w:val="28"/>
          <w:lang w:val="es-ES" w:eastAsia="es-ES"/>
        </w:rPr>
      </w:pPr>
      <w:r w:rsidRPr="004747CC">
        <w:rPr>
          <w:rFonts w:ascii="Arial" w:eastAsia="Times New Roman" w:hAnsi="Arial" w:cs="Arial"/>
          <w:b/>
          <w:sz w:val="28"/>
          <w:szCs w:val="28"/>
          <w:lang w:val="es-ES" w:eastAsia="es-ES"/>
        </w:rPr>
        <w:t xml:space="preserve">Perfil clínico de pacientes </w:t>
      </w:r>
      <w:r w:rsidR="003F15CE" w:rsidRPr="004747CC">
        <w:rPr>
          <w:rFonts w:ascii="Arial" w:eastAsia="Times New Roman" w:hAnsi="Arial" w:cs="Arial"/>
          <w:b/>
          <w:sz w:val="28"/>
          <w:szCs w:val="28"/>
          <w:lang w:val="es-ES" w:eastAsia="es-ES"/>
        </w:rPr>
        <w:t xml:space="preserve">atendidos </w:t>
      </w:r>
      <w:r w:rsidRPr="004747CC">
        <w:rPr>
          <w:rFonts w:ascii="Arial" w:eastAsia="Times New Roman" w:hAnsi="Arial" w:cs="Arial"/>
          <w:b/>
          <w:sz w:val="28"/>
          <w:szCs w:val="28"/>
          <w:lang w:val="es-ES" w:eastAsia="es-ES"/>
        </w:rPr>
        <w:t>con Emergencias Hipertensivas</w:t>
      </w:r>
      <w:r w:rsidR="002D0C41" w:rsidRPr="004747CC">
        <w:rPr>
          <w:rFonts w:ascii="Arial" w:eastAsia="Times New Roman" w:hAnsi="Arial" w:cs="Arial"/>
          <w:b/>
          <w:sz w:val="28"/>
          <w:szCs w:val="28"/>
          <w:lang w:val="es-ES" w:eastAsia="es-ES"/>
        </w:rPr>
        <w:t xml:space="preserve"> </w:t>
      </w:r>
    </w:p>
    <w:p w:rsidR="000350F0" w:rsidRPr="004747CC" w:rsidRDefault="00A57B3E" w:rsidP="00793B2B">
      <w:pPr>
        <w:pStyle w:val="author"/>
        <w:rPr>
          <w:rFonts w:ascii="Arial" w:hAnsi="Arial" w:cs="Arial"/>
          <w:vertAlign w:val="superscript"/>
          <w:lang w:val="es-ES"/>
        </w:rPr>
      </w:pPr>
      <w:r w:rsidRPr="004747CC">
        <w:rPr>
          <w:rFonts w:ascii="Arial" w:hAnsi="Arial" w:cs="Arial"/>
        </w:rPr>
        <w:t>Pérez Marrero, Alián</w:t>
      </w:r>
      <w:r w:rsidR="000350F0" w:rsidRPr="004747CC">
        <w:rPr>
          <w:rFonts w:ascii="Arial" w:hAnsi="Arial" w:cs="Arial"/>
          <w:vertAlign w:val="superscript"/>
          <w:lang w:val="es-ES"/>
        </w:rPr>
        <w:t>1</w:t>
      </w:r>
      <w:r w:rsidR="004F2A7B" w:rsidRPr="004747CC">
        <w:rPr>
          <w:rFonts w:ascii="Arial" w:hAnsi="Arial" w:cs="Arial"/>
          <w:lang w:val="es-ES"/>
        </w:rPr>
        <w:br/>
      </w:r>
      <w:r w:rsidRPr="004747CC">
        <w:rPr>
          <w:rFonts w:ascii="Arial" w:eastAsia="Times New Roman" w:hAnsi="Arial" w:cs="Arial"/>
        </w:rPr>
        <w:t>Ponce Concepción, Arais</w:t>
      </w:r>
      <w:r w:rsidR="000350F0" w:rsidRPr="004747CC">
        <w:rPr>
          <w:rStyle w:val="superscript"/>
          <w:rFonts w:ascii="Arial" w:hAnsi="Arial" w:cs="Arial"/>
          <w:lang w:val="es-ES"/>
        </w:rPr>
        <w:t>2</w:t>
      </w:r>
      <w:r w:rsidR="004F2A7B" w:rsidRPr="004747CC">
        <w:rPr>
          <w:rStyle w:val="superscript"/>
          <w:rFonts w:ascii="Arial" w:hAnsi="Arial" w:cs="Arial"/>
          <w:lang w:val="es-ES"/>
        </w:rPr>
        <w:br/>
      </w:r>
      <w:r w:rsidRPr="004747CC">
        <w:rPr>
          <w:rFonts w:ascii="Arial" w:eastAsia="Times New Roman" w:hAnsi="Arial" w:cs="Arial"/>
        </w:rPr>
        <w:t>Ponce Concepción, Ariagna</w:t>
      </w:r>
      <w:r w:rsidR="009E6E21" w:rsidRPr="004747CC">
        <w:rPr>
          <w:rFonts w:ascii="Arial" w:hAnsi="Arial" w:cs="Arial"/>
          <w:vertAlign w:val="superscript"/>
          <w:lang w:val="es-ES"/>
        </w:rPr>
        <w:t>3</w:t>
      </w:r>
    </w:p>
    <w:p w:rsidR="00C725EA" w:rsidRPr="004747CC" w:rsidRDefault="00A57B3E" w:rsidP="00793B2B">
      <w:pPr>
        <w:widowControl w:val="0"/>
        <w:ind w:right="-851"/>
        <w:jc w:val="center"/>
        <w:rPr>
          <w:rFonts w:ascii="Arial" w:hAnsi="Arial" w:cs="Arial"/>
          <w:sz w:val="18"/>
          <w:szCs w:val="18"/>
          <w:lang w:val="es-ES_tradnl"/>
        </w:rPr>
      </w:pPr>
      <w:r w:rsidRPr="004747CC">
        <w:rPr>
          <w:rFonts w:ascii="Arial" w:hAnsi="Arial" w:cs="Arial"/>
          <w:sz w:val="18"/>
          <w:szCs w:val="18"/>
          <w:vertAlign w:val="superscript"/>
          <w:lang w:val="es-MX"/>
        </w:rPr>
        <w:t>1</w:t>
      </w:r>
      <w:r w:rsidRPr="004747CC">
        <w:rPr>
          <w:rFonts w:ascii="Arial" w:hAnsi="Arial" w:cs="Arial"/>
          <w:sz w:val="18"/>
          <w:szCs w:val="18"/>
          <w:lang w:val="es-MX"/>
        </w:rPr>
        <w:t>Hospital General Docente Guillermo Domínguez López</w:t>
      </w:r>
      <w:r w:rsidR="00EF024E" w:rsidRPr="004747CC">
        <w:rPr>
          <w:rFonts w:ascii="Arial" w:hAnsi="Arial" w:cs="Arial"/>
          <w:sz w:val="18"/>
          <w:szCs w:val="18"/>
          <w:lang w:val="es-MX"/>
        </w:rPr>
        <w:t>/Departamento de Medicina Interna</w:t>
      </w:r>
    </w:p>
    <w:p w:rsidR="00A57B3E" w:rsidRPr="004747CC" w:rsidRDefault="00C725EA" w:rsidP="00793B2B">
      <w:pPr>
        <w:widowControl w:val="0"/>
        <w:ind w:right="-851"/>
        <w:jc w:val="center"/>
        <w:rPr>
          <w:rFonts w:ascii="Arial" w:hAnsi="Arial" w:cs="Arial"/>
          <w:sz w:val="18"/>
          <w:szCs w:val="18"/>
          <w:lang w:val="es-ES_tradnl"/>
        </w:rPr>
      </w:pPr>
      <w:r w:rsidRPr="004747CC">
        <w:rPr>
          <w:rFonts w:ascii="Arial" w:hAnsi="Arial" w:cs="Arial"/>
          <w:sz w:val="18"/>
          <w:szCs w:val="18"/>
          <w:lang w:val="es-ES_tradnl"/>
        </w:rPr>
        <w:t xml:space="preserve">Especialista de Primer Grado en Medicina Interna, </w:t>
      </w:r>
      <w:r w:rsidR="00EF024E" w:rsidRPr="004747CC">
        <w:rPr>
          <w:rFonts w:ascii="Arial" w:hAnsi="Arial" w:cs="Arial"/>
          <w:sz w:val="18"/>
          <w:szCs w:val="18"/>
          <w:lang w:val="es-ES_tradnl"/>
        </w:rPr>
        <w:t>Las Tunas, Cuba,</w:t>
      </w:r>
      <w:r w:rsidRPr="004747CC">
        <w:rPr>
          <w:rFonts w:ascii="Arial" w:hAnsi="Arial" w:cs="Arial"/>
          <w:sz w:val="18"/>
          <w:szCs w:val="18"/>
          <w:lang w:val="es-ES_tradnl"/>
        </w:rPr>
        <w:t xml:space="preserve"> </w:t>
      </w:r>
      <w:hyperlink r:id="rId9" w:history="1">
        <w:r w:rsidR="00EF024E" w:rsidRPr="004747CC">
          <w:rPr>
            <w:rStyle w:val="Hyperlink"/>
            <w:rFonts w:ascii="Arial" w:hAnsi="Arial" w:cs="Arial"/>
            <w:sz w:val="18"/>
            <w:szCs w:val="18"/>
          </w:rPr>
          <w:t>alianperezm92</w:t>
        </w:r>
        <w:r w:rsidR="00EF024E" w:rsidRPr="004747CC">
          <w:rPr>
            <w:rStyle w:val="Hyperlink"/>
            <w:rFonts w:ascii="Arial" w:hAnsi="Arial" w:cs="Arial"/>
            <w:sz w:val="18"/>
            <w:szCs w:val="18"/>
            <w:lang w:val="es-ES_tradnl"/>
          </w:rPr>
          <w:t>@gmail.com</w:t>
        </w:r>
      </w:hyperlink>
      <w:r w:rsidRPr="004747CC">
        <w:rPr>
          <w:rFonts w:ascii="Arial" w:hAnsi="Arial" w:cs="Arial"/>
          <w:sz w:val="18"/>
          <w:szCs w:val="18"/>
        </w:rPr>
        <w:t xml:space="preserve">  </w:t>
      </w:r>
    </w:p>
    <w:p w:rsidR="00C725EA" w:rsidRPr="004747CC" w:rsidRDefault="00A57B3E" w:rsidP="00793B2B">
      <w:pPr>
        <w:widowControl w:val="0"/>
        <w:ind w:right="-851"/>
        <w:jc w:val="center"/>
        <w:rPr>
          <w:rFonts w:ascii="Arial" w:hAnsi="Arial" w:cs="Arial"/>
          <w:sz w:val="18"/>
          <w:szCs w:val="18"/>
          <w:lang w:val="es-MX"/>
        </w:rPr>
      </w:pPr>
      <w:r w:rsidRPr="004747CC">
        <w:rPr>
          <w:rFonts w:ascii="Arial" w:eastAsia="Times New Roman" w:hAnsi="Arial" w:cs="Arial"/>
          <w:sz w:val="18"/>
          <w:szCs w:val="18"/>
          <w:vertAlign w:val="superscript"/>
        </w:rPr>
        <w:t>2</w:t>
      </w:r>
      <w:r w:rsidRPr="004747CC">
        <w:rPr>
          <w:rFonts w:ascii="Arial" w:eastAsia="Times New Roman" w:hAnsi="Arial" w:cs="Arial"/>
          <w:sz w:val="18"/>
          <w:szCs w:val="18"/>
        </w:rPr>
        <w:t>Polic</w:t>
      </w:r>
      <w:r w:rsidR="00C725EA" w:rsidRPr="004747CC">
        <w:rPr>
          <w:rFonts w:ascii="Arial" w:eastAsia="Times New Roman" w:hAnsi="Arial" w:cs="Arial"/>
          <w:sz w:val="18"/>
          <w:szCs w:val="18"/>
        </w:rPr>
        <w:t>línico Docente Mario Pozo Ochoa</w:t>
      </w:r>
      <w:r w:rsidR="00C725EA" w:rsidRPr="004747CC">
        <w:rPr>
          <w:rFonts w:ascii="Arial" w:hAnsi="Arial" w:cs="Arial"/>
          <w:sz w:val="18"/>
          <w:szCs w:val="18"/>
          <w:lang w:val="es-MX"/>
        </w:rPr>
        <w:t>/Departamento de Medicina Familiar</w:t>
      </w:r>
    </w:p>
    <w:p w:rsidR="00C725EA" w:rsidRPr="004747CC" w:rsidRDefault="00C725EA" w:rsidP="00793B2B">
      <w:pPr>
        <w:widowControl w:val="0"/>
        <w:ind w:right="-851"/>
        <w:jc w:val="center"/>
        <w:rPr>
          <w:rFonts w:ascii="Arial" w:hAnsi="Arial" w:cs="Arial"/>
          <w:sz w:val="18"/>
          <w:szCs w:val="18"/>
          <w:lang w:val="es-ES_tradnl"/>
        </w:rPr>
      </w:pPr>
      <w:r w:rsidRPr="004747CC">
        <w:rPr>
          <w:rFonts w:ascii="Arial" w:hAnsi="Arial" w:cs="Arial"/>
          <w:sz w:val="18"/>
          <w:szCs w:val="18"/>
          <w:lang w:val="es-ES_tradnl"/>
        </w:rPr>
        <w:t>Especialista de Primer Grado en Medicina Familiar, Las Tunas, Cuba,</w:t>
      </w:r>
      <w:r w:rsidRPr="004747CC">
        <w:rPr>
          <w:rFonts w:ascii="Arial" w:hAnsi="Arial" w:cs="Arial"/>
          <w:sz w:val="18"/>
          <w:szCs w:val="18"/>
        </w:rPr>
        <w:t xml:space="preserve"> </w:t>
      </w:r>
      <w:hyperlink r:id="rId10" w:history="1">
        <w:r w:rsidRPr="004747CC">
          <w:rPr>
            <w:rStyle w:val="Hyperlink"/>
            <w:rFonts w:ascii="Arial" w:hAnsi="Arial" w:cs="Arial"/>
            <w:sz w:val="18"/>
            <w:szCs w:val="18"/>
          </w:rPr>
          <w:t>araisponceconcepcion</w:t>
        </w:r>
        <w:r w:rsidRPr="004747CC">
          <w:rPr>
            <w:rStyle w:val="Hyperlink"/>
            <w:rFonts w:ascii="Arial" w:hAnsi="Arial" w:cs="Arial"/>
            <w:sz w:val="18"/>
            <w:szCs w:val="18"/>
            <w:lang w:val="es-ES_tradnl"/>
          </w:rPr>
          <w:t>@gmail.com</w:t>
        </w:r>
      </w:hyperlink>
    </w:p>
    <w:p w:rsidR="004C0495" w:rsidRPr="004747CC" w:rsidRDefault="004C0495" w:rsidP="00793B2B">
      <w:pPr>
        <w:widowControl w:val="0"/>
        <w:ind w:right="-851"/>
        <w:jc w:val="center"/>
        <w:rPr>
          <w:rFonts w:ascii="Arial" w:hAnsi="Arial" w:cs="Arial"/>
          <w:sz w:val="18"/>
          <w:szCs w:val="18"/>
          <w:lang w:val="es-MX"/>
        </w:rPr>
      </w:pPr>
      <w:r w:rsidRPr="004747CC">
        <w:rPr>
          <w:rFonts w:ascii="Arial" w:eastAsia="Times New Roman" w:hAnsi="Arial" w:cs="Arial"/>
          <w:sz w:val="18"/>
          <w:szCs w:val="18"/>
          <w:vertAlign w:val="superscript"/>
        </w:rPr>
        <w:t>3</w:t>
      </w:r>
      <w:r w:rsidRPr="004747CC">
        <w:rPr>
          <w:rFonts w:ascii="Arial" w:eastAsia="Times New Roman" w:hAnsi="Arial" w:cs="Arial"/>
          <w:sz w:val="18"/>
          <w:szCs w:val="18"/>
        </w:rPr>
        <w:t>Policlínico Docente Mario Pozo Ochoa</w:t>
      </w:r>
      <w:r w:rsidRPr="004747CC">
        <w:rPr>
          <w:rFonts w:ascii="Arial" w:hAnsi="Arial" w:cs="Arial"/>
          <w:sz w:val="18"/>
          <w:szCs w:val="18"/>
          <w:lang w:val="es-MX"/>
        </w:rPr>
        <w:t>/Departamento de Medicina Familiar</w:t>
      </w:r>
    </w:p>
    <w:p w:rsidR="004C0495" w:rsidRPr="004747CC" w:rsidRDefault="004C0495" w:rsidP="00793B2B">
      <w:pPr>
        <w:widowControl w:val="0"/>
        <w:ind w:right="-851"/>
        <w:jc w:val="center"/>
        <w:rPr>
          <w:rFonts w:ascii="Arial" w:hAnsi="Arial" w:cs="Arial"/>
          <w:sz w:val="18"/>
          <w:szCs w:val="18"/>
          <w:lang w:val="es-ES_tradnl"/>
        </w:rPr>
      </w:pPr>
      <w:r w:rsidRPr="004747CC">
        <w:rPr>
          <w:rFonts w:ascii="Arial" w:hAnsi="Arial" w:cs="Arial"/>
          <w:sz w:val="18"/>
          <w:szCs w:val="18"/>
          <w:lang w:val="es-ES_tradnl"/>
        </w:rPr>
        <w:t>Especialista de Primer Grado en Medicina Familiar, Las Tunas, Cuba,</w:t>
      </w:r>
      <w:r w:rsidRPr="004747CC">
        <w:rPr>
          <w:rFonts w:ascii="Arial" w:hAnsi="Arial" w:cs="Arial"/>
          <w:sz w:val="18"/>
          <w:szCs w:val="18"/>
        </w:rPr>
        <w:t xml:space="preserve"> </w:t>
      </w:r>
      <w:hyperlink r:id="rId11" w:history="1">
        <w:r w:rsidRPr="004747CC">
          <w:rPr>
            <w:rStyle w:val="Hyperlink"/>
            <w:rFonts w:ascii="Arial" w:hAnsi="Arial" w:cs="Arial"/>
            <w:sz w:val="18"/>
            <w:szCs w:val="18"/>
          </w:rPr>
          <w:t>ariagnaponce1983</w:t>
        </w:r>
        <w:r w:rsidRPr="004747CC">
          <w:rPr>
            <w:rStyle w:val="Hyperlink"/>
            <w:rFonts w:ascii="Arial" w:hAnsi="Arial" w:cs="Arial"/>
            <w:sz w:val="18"/>
            <w:szCs w:val="18"/>
            <w:lang w:val="es-ES_tradnl"/>
          </w:rPr>
          <w:t>@gmail.com</w:t>
        </w:r>
      </w:hyperlink>
    </w:p>
    <w:p w:rsidR="004C0495" w:rsidRPr="004747CC" w:rsidRDefault="004C0495" w:rsidP="00793B2B">
      <w:pPr>
        <w:jc w:val="center"/>
        <w:rPr>
          <w:rFonts w:ascii="Arial" w:hAnsi="Arial" w:cs="Arial"/>
          <w:sz w:val="24"/>
          <w:szCs w:val="24"/>
        </w:rPr>
      </w:pPr>
    </w:p>
    <w:p w:rsidR="000350F0" w:rsidRPr="004747CC" w:rsidRDefault="000350F0">
      <w:pPr>
        <w:rPr>
          <w:rFonts w:ascii="Arial" w:hAnsi="Arial" w:cs="Arial"/>
          <w:lang w:val="es-VE"/>
        </w:rPr>
        <w:sectPr w:rsidR="000350F0" w:rsidRPr="004747CC">
          <w:headerReference w:type="even" r:id="rId12"/>
          <w:headerReference w:type="default" r:id="rId13"/>
          <w:type w:val="continuous"/>
          <w:pgSz w:w="11907" w:h="15819" w:code="218"/>
          <w:pgMar w:top="1417" w:right="794" w:bottom="2268" w:left="1077" w:header="850" w:footer="850" w:gutter="0"/>
          <w:cols w:space="708"/>
          <w:docGrid w:linePitch="360"/>
        </w:sectPr>
      </w:pPr>
    </w:p>
    <w:p w:rsidR="00384D4E" w:rsidRPr="004747CC" w:rsidRDefault="00575744" w:rsidP="00025EA6">
      <w:pPr>
        <w:pStyle w:val="abstract"/>
        <w:rPr>
          <w:rFonts w:ascii="Arial" w:hAnsi="Arial" w:cs="Arial"/>
          <w:i/>
          <w:sz w:val="24"/>
          <w:szCs w:val="24"/>
          <w:lang w:val="es-VE"/>
        </w:rPr>
      </w:pPr>
      <w:r w:rsidRPr="004747CC">
        <w:rPr>
          <w:rFonts w:ascii="Arial" w:hAnsi="Arial" w:cs="Arial"/>
          <w:i/>
          <w:sz w:val="24"/>
          <w:szCs w:val="24"/>
          <w:lang w:val="es-VE"/>
        </w:rPr>
        <w:lastRenderedPageBreak/>
        <w:t>Resumen</w:t>
      </w:r>
      <w:r w:rsidR="0027322E" w:rsidRPr="004747CC">
        <w:rPr>
          <w:rFonts w:ascii="Arial" w:hAnsi="Arial" w:cs="Arial"/>
          <w:i/>
          <w:sz w:val="24"/>
          <w:szCs w:val="24"/>
          <w:lang w:val="es-VE"/>
        </w:rPr>
        <w:t>:</w:t>
      </w:r>
      <w:r w:rsidR="00384D4E" w:rsidRPr="004747CC">
        <w:rPr>
          <w:rFonts w:ascii="Arial" w:hAnsi="Arial" w:cs="Arial"/>
          <w:i/>
          <w:sz w:val="24"/>
          <w:szCs w:val="24"/>
          <w:lang w:val="es-VE"/>
        </w:rPr>
        <w:t xml:space="preserve"> </w:t>
      </w:r>
    </w:p>
    <w:p w:rsidR="00384D4E" w:rsidRPr="004747CC" w:rsidRDefault="00384D4E" w:rsidP="004C7D37">
      <w:pPr>
        <w:ind w:firstLine="0"/>
        <w:rPr>
          <w:rFonts w:ascii="Arial" w:hAnsi="Arial" w:cs="Arial"/>
          <w:b/>
          <w:sz w:val="24"/>
          <w:szCs w:val="24"/>
          <w:lang w:val="es-ES_tradnl"/>
        </w:rPr>
      </w:pPr>
      <w:r w:rsidRPr="004747CC">
        <w:rPr>
          <w:rStyle w:val="Hyperlink"/>
          <w:rFonts w:ascii="Arial" w:hAnsi="Arial" w:cs="Arial"/>
          <w:sz w:val="24"/>
          <w:szCs w:val="24"/>
          <w:lang w:val="es-ES_tradnl"/>
        </w:rPr>
        <w:t>Introducción:</w:t>
      </w:r>
      <w:r w:rsidR="004C7D37" w:rsidRPr="004747CC">
        <w:rPr>
          <w:rStyle w:val="Hyperlink"/>
          <w:rFonts w:ascii="Arial" w:hAnsi="Arial" w:cs="Arial"/>
          <w:sz w:val="24"/>
          <w:szCs w:val="24"/>
          <w:lang w:val="es-ES_tradnl"/>
        </w:rPr>
        <w:t xml:space="preserve"> </w:t>
      </w:r>
      <w:r w:rsidR="004747CC">
        <w:rPr>
          <w:rStyle w:val="Hyperlink"/>
          <w:rFonts w:ascii="Arial" w:hAnsi="Arial" w:cs="Arial"/>
          <w:sz w:val="24"/>
          <w:szCs w:val="24"/>
          <w:lang w:val="es-ES_tradnl"/>
        </w:rPr>
        <w:t>l</w:t>
      </w:r>
      <w:r w:rsidRPr="004747CC">
        <w:rPr>
          <w:rStyle w:val="Hyperlink"/>
          <w:rFonts w:ascii="Arial" w:hAnsi="Arial" w:cs="Arial"/>
          <w:sz w:val="24"/>
          <w:szCs w:val="24"/>
          <w:lang w:val="es-ES_tradnl"/>
        </w:rPr>
        <w:t xml:space="preserve">as emergencias hipertensivas son responsables </w:t>
      </w:r>
      <w:r w:rsidRPr="004747CC">
        <w:rPr>
          <w:rFonts w:ascii="Arial" w:hAnsi="Arial" w:cs="Arial"/>
          <w:sz w:val="24"/>
          <w:szCs w:val="24"/>
        </w:rPr>
        <w:t xml:space="preserve">a </w:t>
      </w:r>
      <w:proofErr w:type="spellStart"/>
      <w:r w:rsidRPr="004747CC">
        <w:rPr>
          <w:rFonts w:ascii="Arial" w:hAnsi="Arial" w:cs="Arial"/>
          <w:sz w:val="24"/>
          <w:szCs w:val="24"/>
        </w:rPr>
        <w:t>nivel</w:t>
      </w:r>
      <w:proofErr w:type="spellEnd"/>
      <w:r w:rsidRPr="004747CC">
        <w:rPr>
          <w:rFonts w:ascii="Arial" w:hAnsi="Arial" w:cs="Arial"/>
          <w:sz w:val="24"/>
          <w:szCs w:val="24"/>
        </w:rPr>
        <w:t xml:space="preserve"> </w:t>
      </w:r>
      <w:proofErr w:type="spellStart"/>
      <w:r w:rsidRPr="004747CC">
        <w:rPr>
          <w:rFonts w:ascii="Arial" w:hAnsi="Arial" w:cs="Arial"/>
          <w:sz w:val="24"/>
          <w:szCs w:val="24"/>
        </w:rPr>
        <w:t>mundial</w:t>
      </w:r>
      <w:proofErr w:type="spellEnd"/>
      <w:r w:rsidRPr="004747CC">
        <w:rPr>
          <w:rFonts w:ascii="Arial" w:hAnsi="Arial" w:cs="Arial"/>
          <w:sz w:val="24"/>
          <w:szCs w:val="24"/>
        </w:rPr>
        <w:t xml:space="preserve"> de un </w:t>
      </w:r>
      <w:proofErr w:type="spellStart"/>
      <w:r w:rsidRPr="004747CC">
        <w:rPr>
          <w:rFonts w:ascii="Arial" w:hAnsi="Arial" w:cs="Arial"/>
          <w:sz w:val="24"/>
          <w:szCs w:val="24"/>
        </w:rPr>
        <w:t>incr</w:t>
      </w:r>
      <w:r w:rsidRPr="004747CC">
        <w:rPr>
          <w:rFonts w:ascii="Arial" w:hAnsi="Arial" w:cs="Arial"/>
          <w:sz w:val="24"/>
          <w:szCs w:val="24"/>
        </w:rPr>
        <w:t>e</w:t>
      </w:r>
      <w:r w:rsidRPr="004747CC">
        <w:rPr>
          <w:rFonts w:ascii="Arial" w:hAnsi="Arial" w:cs="Arial"/>
          <w:sz w:val="24"/>
          <w:szCs w:val="24"/>
        </w:rPr>
        <w:t>mento</w:t>
      </w:r>
      <w:proofErr w:type="spellEnd"/>
      <w:r w:rsidRPr="004747CC">
        <w:rPr>
          <w:rFonts w:ascii="Arial" w:hAnsi="Arial" w:cs="Arial"/>
          <w:sz w:val="24"/>
          <w:szCs w:val="24"/>
        </w:rPr>
        <w:t xml:space="preserve"> de la </w:t>
      </w:r>
      <w:proofErr w:type="spellStart"/>
      <w:r w:rsidRPr="004747CC">
        <w:rPr>
          <w:rFonts w:ascii="Arial" w:hAnsi="Arial" w:cs="Arial"/>
          <w:sz w:val="24"/>
          <w:szCs w:val="24"/>
        </w:rPr>
        <w:t>morbilidad</w:t>
      </w:r>
      <w:proofErr w:type="spellEnd"/>
      <w:r w:rsidRPr="004747CC">
        <w:rPr>
          <w:rFonts w:ascii="Arial" w:hAnsi="Arial" w:cs="Arial"/>
          <w:sz w:val="24"/>
          <w:szCs w:val="24"/>
        </w:rPr>
        <w:t xml:space="preserve"> y las </w:t>
      </w:r>
      <w:proofErr w:type="spellStart"/>
      <w:r w:rsidRPr="004747CC">
        <w:rPr>
          <w:rFonts w:ascii="Arial" w:hAnsi="Arial" w:cs="Arial"/>
          <w:sz w:val="24"/>
          <w:szCs w:val="24"/>
        </w:rPr>
        <w:t>defunciones</w:t>
      </w:r>
      <w:proofErr w:type="spellEnd"/>
      <w:r w:rsidRPr="004747CC">
        <w:rPr>
          <w:rFonts w:ascii="Arial" w:hAnsi="Arial" w:cs="Arial"/>
          <w:sz w:val="24"/>
          <w:szCs w:val="24"/>
        </w:rPr>
        <w:t xml:space="preserve"> </w:t>
      </w:r>
      <w:proofErr w:type="spellStart"/>
      <w:r w:rsidRPr="004747CC">
        <w:rPr>
          <w:rFonts w:ascii="Arial" w:hAnsi="Arial" w:cs="Arial"/>
          <w:sz w:val="24"/>
          <w:szCs w:val="24"/>
        </w:rPr>
        <w:t>por</w:t>
      </w:r>
      <w:proofErr w:type="spellEnd"/>
      <w:r w:rsidRPr="004747CC">
        <w:rPr>
          <w:rFonts w:ascii="Arial" w:hAnsi="Arial" w:cs="Arial"/>
          <w:sz w:val="24"/>
          <w:szCs w:val="24"/>
        </w:rPr>
        <w:t xml:space="preserve"> </w:t>
      </w:r>
      <w:proofErr w:type="spellStart"/>
      <w:r w:rsidRPr="004747CC">
        <w:rPr>
          <w:rFonts w:ascii="Arial" w:hAnsi="Arial" w:cs="Arial"/>
          <w:sz w:val="24"/>
          <w:szCs w:val="24"/>
        </w:rPr>
        <w:t>enfermedades</w:t>
      </w:r>
      <w:proofErr w:type="spellEnd"/>
      <w:r w:rsidRPr="004747CC">
        <w:rPr>
          <w:rFonts w:ascii="Arial" w:hAnsi="Arial" w:cs="Arial"/>
          <w:sz w:val="24"/>
          <w:szCs w:val="24"/>
        </w:rPr>
        <w:t xml:space="preserve"> </w:t>
      </w:r>
      <w:proofErr w:type="spellStart"/>
      <w:r w:rsidRPr="004747CC">
        <w:rPr>
          <w:rFonts w:ascii="Arial" w:hAnsi="Arial" w:cs="Arial"/>
          <w:sz w:val="24"/>
          <w:szCs w:val="24"/>
        </w:rPr>
        <w:t>cardiovasculares</w:t>
      </w:r>
      <w:proofErr w:type="spellEnd"/>
      <w:r w:rsidRPr="004747CC">
        <w:rPr>
          <w:rFonts w:ascii="Arial" w:hAnsi="Arial" w:cs="Arial"/>
          <w:sz w:val="24"/>
          <w:szCs w:val="24"/>
        </w:rPr>
        <w:t xml:space="preserve">. </w:t>
      </w:r>
      <w:r w:rsidRPr="004747CC">
        <w:rPr>
          <w:rFonts w:ascii="Arial" w:eastAsia="Times New Roman" w:hAnsi="Arial" w:cs="Arial"/>
          <w:sz w:val="24"/>
          <w:szCs w:val="24"/>
          <w:lang w:val="es-ES" w:eastAsia="es-ES"/>
        </w:rPr>
        <w:t xml:space="preserve">Objetivo: </w:t>
      </w:r>
      <w:r w:rsidR="004747CC">
        <w:rPr>
          <w:rFonts w:ascii="Arial" w:eastAsia="Times New Roman" w:hAnsi="Arial" w:cs="Arial"/>
          <w:sz w:val="24"/>
          <w:szCs w:val="24"/>
          <w:lang w:val="es-ES_tradnl" w:eastAsia="es-ES"/>
        </w:rPr>
        <w:t>c</w:t>
      </w:r>
      <w:r w:rsidRPr="004747CC">
        <w:rPr>
          <w:rFonts w:ascii="Arial" w:eastAsia="Times New Roman" w:hAnsi="Arial" w:cs="Arial"/>
          <w:sz w:val="24"/>
          <w:szCs w:val="24"/>
          <w:lang w:val="es-ES_tradnl" w:eastAsia="es-ES"/>
        </w:rPr>
        <w:t>a</w:t>
      </w:r>
      <w:r w:rsidRPr="004747CC">
        <w:rPr>
          <w:rFonts w:ascii="Arial" w:eastAsia="Times New Roman" w:hAnsi="Arial" w:cs="Arial"/>
          <w:sz w:val="24"/>
          <w:szCs w:val="24"/>
          <w:lang w:val="es-ES_tradnl" w:eastAsia="es-ES"/>
        </w:rPr>
        <w:t>racterizar</w:t>
      </w:r>
      <w:r w:rsidRPr="004747CC">
        <w:rPr>
          <w:rFonts w:ascii="Arial" w:eastAsia="Times New Roman" w:hAnsi="Arial" w:cs="Arial"/>
          <w:sz w:val="24"/>
          <w:szCs w:val="24"/>
          <w:lang w:val="es-ES" w:eastAsia="es-ES"/>
        </w:rPr>
        <w:t xml:space="preserve"> clínicamente a los pacientes</w:t>
      </w:r>
      <w:r w:rsidR="00205E00" w:rsidRPr="004747CC">
        <w:rPr>
          <w:rFonts w:ascii="Arial" w:eastAsia="Times New Roman" w:hAnsi="Arial" w:cs="Arial"/>
          <w:sz w:val="24"/>
          <w:szCs w:val="24"/>
          <w:lang w:val="es-ES" w:eastAsia="es-ES"/>
        </w:rPr>
        <w:t xml:space="preserve"> </w:t>
      </w:r>
      <w:r w:rsidRPr="004747CC">
        <w:rPr>
          <w:rFonts w:ascii="Arial" w:eastAsia="Times New Roman" w:hAnsi="Arial" w:cs="Arial"/>
          <w:sz w:val="24"/>
          <w:szCs w:val="24"/>
          <w:lang w:val="es-ES" w:eastAsia="es-ES"/>
        </w:rPr>
        <w:t>atendidos con emergencias hipertensivas.</w:t>
      </w:r>
      <w:r w:rsidR="004747CC">
        <w:rPr>
          <w:rFonts w:ascii="Arial" w:eastAsia="Times New Roman" w:hAnsi="Arial" w:cs="Arial"/>
          <w:sz w:val="24"/>
          <w:szCs w:val="24"/>
          <w:lang w:val="es-ES" w:eastAsia="es-ES"/>
        </w:rPr>
        <w:t xml:space="preserve"> </w:t>
      </w:r>
      <w:proofErr w:type="spellStart"/>
      <w:r w:rsidRPr="004747CC">
        <w:rPr>
          <w:rFonts w:ascii="Arial" w:hAnsi="Arial" w:cs="Arial"/>
          <w:sz w:val="24"/>
          <w:szCs w:val="24"/>
          <w:lang w:eastAsia="es-ES"/>
        </w:rPr>
        <w:t>Métodos</w:t>
      </w:r>
      <w:proofErr w:type="spellEnd"/>
      <w:r w:rsidRPr="004747CC">
        <w:rPr>
          <w:rFonts w:ascii="Arial" w:hAnsi="Arial" w:cs="Arial"/>
          <w:sz w:val="24"/>
          <w:szCs w:val="24"/>
          <w:lang w:eastAsia="es-ES"/>
        </w:rPr>
        <w:t>:</w:t>
      </w:r>
      <w:r w:rsidR="004C7D37" w:rsidRPr="004747CC">
        <w:rPr>
          <w:rFonts w:ascii="Arial" w:eastAsia="Times New Roman" w:hAnsi="Arial" w:cs="Arial"/>
          <w:bCs/>
          <w:sz w:val="24"/>
          <w:szCs w:val="24"/>
          <w:lang w:eastAsia="es-ES"/>
        </w:rPr>
        <w:t xml:space="preserve"> </w:t>
      </w:r>
      <w:proofErr w:type="spellStart"/>
      <w:r w:rsidR="004747CC">
        <w:rPr>
          <w:rFonts w:ascii="Arial" w:eastAsia="Times New Roman" w:hAnsi="Arial" w:cs="Arial"/>
          <w:bCs/>
          <w:sz w:val="24"/>
          <w:szCs w:val="24"/>
          <w:lang w:eastAsia="es-ES"/>
        </w:rPr>
        <w:t>e</w:t>
      </w:r>
      <w:r w:rsidRPr="004747CC">
        <w:rPr>
          <w:rFonts w:ascii="Arial" w:eastAsia="Times New Roman" w:hAnsi="Arial" w:cs="Arial"/>
          <w:bCs/>
          <w:sz w:val="24"/>
          <w:szCs w:val="24"/>
          <w:lang w:eastAsia="es-ES"/>
        </w:rPr>
        <w:t>st</w:t>
      </w:r>
      <w:r w:rsidRPr="004747CC">
        <w:rPr>
          <w:rFonts w:ascii="Arial" w:eastAsia="Times New Roman" w:hAnsi="Arial" w:cs="Arial"/>
          <w:bCs/>
          <w:sz w:val="24"/>
          <w:szCs w:val="24"/>
          <w:lang w:eastAsia="es-ES"/>
        </w:rPr>
        <w:t>u</w:t>
      </w:r>
      <w:r w:rsidRPr="004747CC">
        <w:rPr>
          <w:rFonts w:ascii="Arial" w:eastAsia="Times New Roman" w:hAnsi="Arial" w:cs="Arial"/>
          <w:bCs/>
          <w:sz w:val="24"/>
          <w:szCs w:val="24"/>
          <w:lang w:eastAsia="es-ES"/>
        </w:rPr>
        <w:t>dio</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observacional</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descriptivo</w:t>
      </w:r>
      <w:proofErr w:type="spellEnd"/>
      <w:r w:rsidRPr="004747CC">
        <w:rPr>
          <w:rFonts w:ascii="Arial" w:eastAsia="Times New Roman" w:hAnsi="Arial" w:cs="Arial"/>
          <w:bCs/>
          <w:sz w:val="24"/>
          <w:szCs w:val="24"/>
          <w:lang w:eastAsia="es-ES"/>
        </w:rPr>
        <w:t xml:space="preserve"> y transversal en 100 </w:t>
      </w:r>
      <w:proofErr w:type="spellStart"/>
      <w:r w:rsidRPr="004747CC">
        <w:rPr>
          <w:rFonts w:ascii="Arial" w:eastAsia="Times New Roman" w:hAnsi="Arial" w:cs="Arial"/>
          <w:bCs/>
          <w:sz w:val="24"/>
          <w:szCs w:val="24"/>
          <w:lang w:eastAsia="es-ES"/>
        </w:rPr>
        <w:t>pacientes</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atendidos</w:t>
      </w:r>
      <w:proofErr w:type="spellEnd"/>
      <w:r w:rsidRPr="004747CC">
        <w:rPr>
          <w:rFonts w:ascii="Arial" w:eastAsia="Times New Roman" w:hAnsi="Arial" w:cs="Arial"/>
          <w:bCs/>
          <w:sz w:val="24"/>
          <w:szCs w:val="24"/>
          <w:lang w:eastAsia="es-ES"/>
        </w:rPr>
        <w:t xml:space="preserve"> con </w:t>
      </w:r>
      <w:proofErr w:type="spellStart"/>
      <w:r w:rsidRPr="004747CC">
        <w:rPr>
          <w:rFonts w:ascii="Arial" w:eastAsia="Times New Roman" w:hAnsi="Arial" w:cs="Arial"/>
          <w:bCs/>
          <w:sz w:val="24"/>
          <w:szCs w:val="24"/>
          <w:lang w:eastAsia="es-ES"/>
        </w:rPr>
        <w:t>emergencias</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hipertensivas</w:t>
      </w:r>
      <w:proofErr w:type="spellEnd"/>
      <w:r w:rsidRPr="004747CC">
        <w:rPr>
          <w:rFonts w:ascii="Arial" w:eastAsia="Times New Roman" w:hAnsi="Arial" w:cs="Arial"/>
          <w:bCs/>
          <w:sz w:val="24"/>
          <w:szCs w:val="24"/>
          <w:lang w:eastAsia="es-ES"/>
        </w:rPr>
        <w:t xml:space="preserve"> en</w:t>
      </w:r>
      <w:r w:rsidR="00205E00" w:rsidRPr="004747CC">
        <w:rPr>
          <w:rFonts w:ascii="Arial" w:eastAsia="Times New Roman" w:hAnsi="Arial" w:cs="Arial"/>
          <w:bCs/>
          <w:sz w:val="24"/>
          <w:szCs w:val="24"/>
          <w:lang w:eastAsia="es-ES"/>
        </w:rPr>
        <w:t xml:space="preserve"> </w:t>
      </w:r>
      <w:r w:rsidRPr="004747CC">
        <w:rPr>
          <w:rFonts w:ascii="Arial" w:eastAsia="Times New Roman" w:hAnsi="Arial" w:cs="Arial"/>
          <w:sz w:val="24"/>
          <w:szCs w:val="24"/>
          <w:lang w:eastAsia="es-ES"/>
        </w:rPr>
        <w:t xml:space="preserve">el </w:t>
      </w:r>
      <w:proofErr w:type="spellStart"/>
      <w:r w:rsidRPr="004747CC">
        <w:rPr>
          <w:rFonts w:ascii="Arial" w:eastAsia="Times New Roman" w:hAnsi="Arial" w:cs="Arial"/>
          <w:sz w:val="24"/>
          <w:szCs w:val="24"/>
          <w:lang w:eastAsia="es-ES"/>
        </w:rPr>
        <w:t>Servicio</w:t>
      </w:r>
      <w:proofErr w:type="spellEnd"/>
      <w:r w:rsidRPr="004747CC">
        <w:rPr>
          <w:rFonts w:ascii="Arial" w:eastAsia="Times New Roman" w:hAnsi="Arial" w:cs="Arial"/>
          <w:sz w:val="24"/>
          <w:szCs w:val="24"/>
          <w:lang w:eastAsia="es-ES"/>
        </w:rPr>
        <w:t xml:space="preserve"> de </w:t>
      </w:r>
      <w:proofErr w:type="spellStart"/>
      <w:r w:rsidRPr="004747CC">
        <w:rPr>
          <w:rFonts w:ascii="Arial" w:eastAsia="Times New Roman" w:hAnsi="Arial" w:cs="Arial"/>
          <w:sz w:val="24"/>
          <w:szCs w:val="24"/>
          <w:lang w:eastAsia="es-ES"/>
        </w:rPr>
        <w:t>Emergencias</w:t>
      </w:r>
      <w:proofErr w:type="spellEnd"/>
      <w:r w:rsidRPr="004747CC">
        <w:rPr>
          <w:rFonts w:ascii="Arial" w:eastAsia="Times New Roman" w:hAnsi="Arial" w:cs="Arial"/>
          <w:sz w:val="24"/>
          <w:szCs w:val="24"/>
          <w:lang w:eastAsia="es-ES"/>
        </w:rPr>
        <w:t xml:space="preserve"> </w:t>
      </w:r>
      <w:proofErr w:type="gramStart"/>
      <w:r w:rsidRPr="004747CC">
        <w:rPr>
          <w:rFonts w:ascii="Arial" w:eastAsia="Times New Roman" w:hAnsi="Arial" w:cs="Arial"/>
          <w:sz w:val="24"/>
          <w:szCs w:val="24"/>
          <w:lang w:eastAsia="es-ES"/>
        </w:rPr>
        <w:t>del</w:t>
      </w:r>
      <w:proofErr w:type="gramEnd"/>
      <w:r w:rsidRPr="004747CC">
        <w:rPr>
          <w:rFonts w:ascii="Arial" w:eastAsia="Times New Roman" w:hAnsi="Arial" w:cs="Arial"/>
          <w:sz w:val="24"/>
          <w:szCs w:val="24"/>
          <w:lang w:eastAsia="es-ES"/>
        </w:rPr>
        <w:t xml:space="preserve"> Hospital Guillermo </w:t>
      </w:r>
      <w:proofErr w:type="spellStart"/>
      <w:r w:rsidRPr="004747CC">
        <w:rPr>
          <w:rFonts w:ascii="Arial" w:eastAsia="Times New Roman" w:hAnsi="Arial" w:cs="Arial"/>
          <w:sz w:val="24"/>
          <w:szCs w:val="24"/>
          <w:lang w:eastAsia="es-ES"/>
        </w:rPr>
        <w:t>Domínguez</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López</w:t>
      </w:r>
      <w:proofErr w:type="spellEnd"/>
      <w:r w:rsidRPr="004747CC">
        <w:rPr>
          <w:rFonts w:ascii="Arial" w:eastAsia="Times New Roman" w:hAnsi="Arial" w:cs="Arial"/>
          <w:sz w:val="24"/>
          <w:szCs w:val="24"/>
          <w:lang w:eastAsia="es-ES"/>
        </w:rPr>
        <w:t>,</w:t>
      </w:r>
      <w:r w:rsidR="004747CC">
        <w:rPr>
          <w:rFonts w:ascii="Arial" w:eastAsia="Times New Roman" w:hAnsi="Arial" w:cs="Arial"/>
          <w:sz w:val="24"/>
          <w:szCs w:val="24"/>
          <w:lang w:eastAsia="es-ES"/>
        </w:rPr>
        <w:t xml:space="preserve"> </w:t>
      </w:r>
      <w:r w:rsidRPr="004747CC">
        <w:rPr>
          <w:rFonts w:ascii="Arial" w:eastAsia="Times New Roman" w:hAnsi="Arial" w:cs="Arial"/>
          <w:bCs/>
          <w:sz w:val="24"/>
          <w:szCs w:val="24"/>
          <w:lang w:eastAsia="es-ES"/>
        </w:rPr>
        <w:t xml:space="preserve">de Puerto Padre, en el </w:t>
      </w:r>
      <w:proofErr w:type="spellStart"/>
      <w:r w:rsidRPr="004747CC">
        <w:rPr>
          <w:rFonts w:ascii="Arial" w:eastAsia="Times New Roman" w:hAnsi="Arial" w:cs="Arial"/>
          <w:bCs/>
          <w:sz w:val="24"/>
          <w:szCs w:val="24"/>
          <w:lang w:eastAsia="es-ES"/>
        </w:rPr>
        <w:t>período</w:t>
      </w:r>
      <w:proofErr w:type="spellEnd"/>
      <w:r w:rsidRPr="004747CC">
        <w:rPr>
          <w:rFonts w:ascii="Arial" w:eastAsia="Times New Roman" w:hAnsi="Arial" w:cs="Arial"/>
          <w:bCs/>
          <w:sz w:val="24"/>
          <w:szCs w:val="24"/>
          <w:lang w:eastAsia="es-ES"/>
        </w:rPr>
        <w:t xml:space="preserve"> de </w:t>
      </w:r>
      <w:proofErr w:type="spellStart"/>
      <w:r w:rsidRPr="004747CC">
        <w:rPr>
          <w:rFonts w:ascii="Arial" w:eastAsia="Times New Roman" w:hAnsi="Arial" w:cs="Arial"/>
          <w:bCs/>
          <w:sz w:val="24"/>
          <w:szCs w:val="24"/>
          <w:lang w:eastAsia="es-ES"/>
        </w:rPr>
        <w:t>enero</w:t>
      </w:r>
      <w:proofErr w:type="spellEnd"/>
      <w:r w:rsidRPr="004747CC">
        <w:rPr>
          <w:rFonts w:ascii="Arial" w:eastAsia="Times New Roman" w:hAnsi="Arial" w:cs="Arial"/>
          <w:bCs/>
          <w:sz w:val="24"/>
          <w:szCs w:val="24"/>
          <w:lang w:eastAsia="es-ES"/>
        </w:rPr>
        <w:t xml:space="preserve"> hasta </w:t>
      </w:r>
      <w:proofErr w:type="spellStart"/>
      <w:r w:rsidRPr="004747CC">
        <w:rPr>
          <w:rFonts w:ascii="Arial" w:eastAsia="Times New Roman" w:hAnsi="Arial" w:cs="Arial"/>
          <w:bCs/>
          <w:sz w:val="24"/>
          <w:szCs w:val="24"/>
          <w:lang w:eastAsia="es-ES"/>
        </w:rPr>
        <w:t>diciembre</w:t>
      </w:r>
      <w:proofErr w:type="spellEnd"/>
      <w:r w:rsidRPr="004747CC">
        <w:rPr>
          <w:rFonts w:ascii="Arial" w:eastAsia="Times New Roman" w:hAnsi="Arial" w:cs="Arial"/>
          <w:bCs/>
          <w:sz w:val="24"/>
          <w:szCs w:val="24"/>
          <w:lang w:eastAsia="es-ES"/>
        </w:rPr>
        <w:t xml:space="preserve"> de 2022.</w:t>
      </w:r>
      <w:r w:rsidR="004747CC">
        <w:rPr>
          <w:rFonts w:ascii="Arial" w:eastAsia="Times New Roman" w:hAnsi="Arial" w:cs="Arial"/>
          <w:bCs/>
          <w:sz w:val="24"/>
          <w:szCs w:val="24"/>
          <w:lang w:eastAsia="es-ES"/>
        </w:rPr>
        <w:t xml:space="preserve"> </w:t>
      </w:r>
      <w:r w:rsidRPr="004747CC">
        <w:rPr>
          <w:rFonts w:ascii="Arial" w:eastAsia="Times New Roman" w:hAnsi="Arial" w:cs="Arial"/>
          <w:bCs/>
          <w:sz w:val="24"/>
          <w:szCs w:val="24"/>
          <w:lang w:eastAsia="es-ES"/>
        </w:rPr>
        <w:t xml:space="preserve">Se </w:t>
      </w:r>
      <w:proofErr w:type="spellStart"/>
      <w:r w:rsidRPr="004747CC">
        <w:rPr>
          <w:rFonts w:ascii="Arial" w:eastAsia="Times New Roman" w:hAnsi="Arial" w:cs="Arial"/>
          <w:bCs/>
          <w:sz w:val="24"/>
          <w:szCs w:val="24"/>
          <w:lang w:eastAsia="es-ES"/>
        </w:rPr>
        <w:t>incluyeron</w:t>
      </w:r>
      <w:proofErr w:type="spellEnd"/>
      <w:r w:rsidRPr="004747CC">
        <w:rPr>
          <w:rFonts w:ascii="Arial" w:eastAsia="Times New Roman" w:hAnsi="Arial" w:cs="Arial"/>
          <w:bCs/>
          <w:sz w:val="24"/>
          <w:szCs w:val="24"/>
          <w:lang w:eastAsia="es-ES"/>
        </w:rPr>
        <w:t xml:space="preserve"> las </w:t>
      </w:r>
      <w:proofErr w:type="spellStart"/>
      <w:r w:rsidRPr="004747CC">
        <w:rPr>
          <w:rFonts w:ascii="Arial" w:eastAsia="Times New Roman" w:hAnsi="Arial" w:cs="Arial"/>
          <w:bCs/>
          <w:sz w:val="24"/>
          <w:szCs w:val="24"/>
          <w:lang w:eastAsia="es-ES"/>
        </w:rPr>
        <w:t>siguientes</w:t>
      </w:r>
      <w:proofErr w:type="spellEnd"/>
      <w:r w:rsidRPr="004747CC">
        <w:rPr>
          <w:rFonts w:ascii="Arial" w:eastAsia="Times New Roman" w:hAnsi="Arial" w:cs="Arial"/>
          <w:bCs/>
          <w:sz w:val="24"/>
          <w:szCs w:val="24"/>
          <w:lang w:eastAsia="es-ES"/>
        </w:rPr>
        <w:t xml:space="preserve"> variables: </w:t>
      </w:r>
      <w:r w:rsidRPr="004747CC">
        <w:rPr>
          <w:rFonts w:ascii="Arial" w:eastAsia="Times New Roman" w:hAnsi="Arial" w:cs="Arial"/>
          <w:bCs/>
          <w:sz w:val="24"/>
          <w:szCs w:val="24"/>
          <w:lang w:val="es-CO" w:eastAsia="es-CO"/>
        </w:rPr>
        <w:t>edad, sexo, color de piel, comorbilidades,</w:t>
      </w:r>
      <w:r w:rsidRPr="004747CC">
        <w:rPr>
          <w:rFonts w:ascii="Arial" w:eastAsia="Times New Roman" w:hAnsi="Arial" w:cs="Arial"/>
          <w:bCs/>
          <w:sz w:val="24"/>
          <w:szCs w:val="24"/>
          <w:lang w:eastAsia="es-ES"/>
        </w:rPr>
        <w:t xml:space="preserve"> forma </w:t>
      </w:r>
      <w:proofErr w:type="spellStart"/>
      <w:r w:rsidRPr="004747CC">
        <w:rPr>
          <w:rFonts w:ascii="Arial" w:eastAsia="Times New Roman" w:hAnsi="Arial" w:cs="Arial"/>
          <w:bCs/>
          <w:sz w:val="24"/>
          <w:szCs w:val="24"/>
          <w:lang w:eastAsia="es-ES"/>
        </w:rPr>
        <w:t>clínica</w:t>
      </w:r>
      <w:proofErr w:type="spellEnd"/>
      <w:r w:rsidRPr="004747CC">
        <w:rPr>
          <w:rFonts w:ascii="Arial" w:eastAsia="Times New Roman" w:hAnsi="Arial" w:cs="Arial"/>
          <w:bCs/>
          <w:sz w:val="24"/>
          <w:szCs w:val="24"/>
          <w:lang w:eastAsia="es-ES"/>
        </w:rPr>
        <w:t xml:space="preserve"> de </w:t>
      </w:r>
      <w:proofErr w:type="spellStart"/>
      <w:r w:rsidRPr="004747CC">
        <w:rPr>
          <w:rFonts w:ascii="Arial" w:eastAsia="Times New Roman" w:hAnsi="Arial" w:cs="Arial"/>
          <w:bCs/>
          <w:sz w:val="24"/>
          <w:szCs w:val="24"/>
          <w:lang w:eastAsia="es-ES"/>
        </w:rPr>
        <w:t>presentación</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fármacos</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antihipertensivos</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utilizados</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estadía</w:t>
      </w:r>
      <w:proofErr w:type="spellEnd"/>
      <w:r w:rsidRPr="004747CC">
        <w:rPr>
          <w:rFonts w:ascii="Arial" w:eastAsia="Times New Roman" w:hAnsi="Arial" w:cs="Arial"/>
          <w:bCs/>
          <w:sz w:val="24"/>
          <w:szCs w:val="24"/>
          <w:lang w:eastAsia="es-ES"/>
        </w:rPr>
        <w:t xml:space="preserve"> en </w:t>
      </w:r>
      <w:proofErr w:type="spellStart"/>
      <w:r w:rsidRPr="004747CC">
        <w:rPr>
          <w:rFonts w:ascii="Arial" w:eastAsia="Times New Roman" w:hAnsi="Arial" w:cs="Arial"/>
          <w:bCs/>
          <w:sz w:val="24"/>
          <w:szCs w:val="24"/>
          <w:lang w:eastAsia="es-ES"/>
        </w:rPr>
        <w:t>sala</w:t>
      </w:r>
      <w:proofErr w:type="spellEnd"/>
      <w:r w:rsidRPr="004747CC">
        <w:rPr>
          <w:rFonts w:ascii="Arial" w:eastAsia="Times New Roman" w:hAnsi="Arial" w:cs="Arial"/>
          <w:bCs/>
          <w:sz w:val="24"/>
          <w:szCs w:val="24"/>
          <w:lang w:eastAsia="es-ES"/>
        </w:rPr>
        <w:t xml:space="preserve"> de </w:t>
      </w:r>
      <w:proofErr w:type="spellStart"/>
      <w:r w:rsidRPr="004747CC">
        <w:rPr>
          <w:rFonts w:ascii="Arial" w:eastAsia="Times New Roman" w:hAnsi="Arial" w:cs="Arial"/>
          <w:bCs/>
          <w:sz w:val="24"/>
          <w:szCs w:val="24"/>
          <w:lang w:eastAsia="es-ES"/>
        </w:rPr>
        <w:t>emergencias</w:t>
      </w:r>
      <w:proofErr w:type="spellEnd"/>
      <w:r w:rsidRPr="004747CC">
        <w:rPr>
          <w:rFonts w:ascii="Arial" w:eastAsia="Times New Roman" w:hAnsi="Arial" w:cs="Arial"/>
          <w:bCs/>
          <w:sz w:val="24"/>
          <w:szCs w:val="24"/>
          <w:lang w:eastAsia="es-ES"/>
        </w:rPr>
        <w:t xml:space="preserve"> y </w:t>
      </w:r>
      <w:proofErr w:type="spellStart"/>
      <w:r w:rsidRPr="004747CC">
        <w:rPr>
          <w:rFonts w:ascii="Arial" w:eastAsia="Times New Roman" w:hAnsi="Arial" w:cs="Arial"/>
          <w:bCs/>
          <w:sz w:val="24"/>
          <w:szCs w:val="24"/>
          <w:lang w:eastAsia="es-ES"/>
        </w:rPr>
        <w:t>evolución</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clínica</w:t>
      </w:r>
      <w:proofErr w:type="spellEnd"/>
      <w:r w:rsidRPr="004747CC">
        <w:rPr>
          <w:rFonts w:ascii="Arial" w:eastAsia="Times New Roman" w:hAnsi="Arial" w:cs="Arial"/>
          <w:bCs/>
          <w:sz w:val="24"/>
          <w:szCs w:val="24"/>
          <w:lang w:eastAsia="es-ES"/>
        </w:rPr>
        <w:t xml:space="preserve"> de los </w:t>
      </w:r>
      <w:proofErr w:type="spellStart"/>
      <w:r w:rsidRPr="004747CC">
        <w:rPr>
          <w:rFonts w:ascii="Arial" w:eastAsia="Times New Roman" w:hAnsi="Arial" w:cs="Arial"/>
          <w:bCs/>
          <w:sz w:val="24"/>
          <w:szCs w:val="24"/>
          <w:lang w:eastAsia="es-ES"/>
        </w:rPr>
        <w:t>p</w:t>
      </w:r>
      <w:r w:rsidRPr="004747CC">
        <w:rPr>
          <w:rFonts w:ascii="Arial" w:eastAsia="Times New Roman" w:hAnsi="Arial" w:cs="Arial"/>
          <w:bCs/>
          <w:sz w:val="24"/>
          <w:szCs w:val="24"/>
          <w:lang w:eastAsia="es-ES"/>
        </w:rPr>
        <w:t>a</w:t>
      </w:r>
      <w:r w:rsidRPr="004747CC">
        <w:rPr>
          <w:rFonts w:ascii="Arial" w:eastAsia="Times New Roman" w:hAnsi="Arial" w:cs="Arial"/>
          <w:bCs/>
          <w:sz w:val="24"/>
          <w:szCs w:val="24"/>
          <w:lang w:eastAsia="es-ES"/>
        </w:rPr>
        <w:t>cientes.Se</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utilizó</w:t>
      </w:r>
      <w:proofErr w:type="spellEnd"/>
      <w:r w:rsidRPr="004747CC">
        <w:rPr>
          <w:rFonts w:ascii="Arial" w:eastAsia="Times New Roman" w:hAnsi="Arial" w:cs="Arial"/>
          <w:bCs/>
          <w:sz w:val="24"/>
          <w:szCs w:val="24"/>
          <w:lang w:eastAsia="es-ES"/>
        </w:rPr>
        <w:t xml:space="preserve"> la </w:t>
      </w:r>
      <w:proofErr w:type="spellStart"/>
      <w:r w:rsidRPr="004747CC">
        <w:rPr>
          <w:rFonts w:ascii="Arial" w:eastAsia="Times New Roman" w:hAnsi="Arial" w:cs="Arial"/>
          <w:bCs/>
          <w:sz w:val="24"/>
          <w:szCs w:val="24"/>
          <w:lang w:eastAsia="es-ES"/>
        </w:rPr>
        <w:t>estadística</w:t>
      </w:r>
      <w:proofErr w:type="spellEnd"/>
      <w:r w:rsidRPr="004747CC">
        <w:rPr>
          <w:rFonts w:ascii="Arial" w:eastAsia="Times New Roman" w:hAnsi="Arial" w:cs="Arial"/>
          <w:bCs/>
          <w:sz w:val="24"/>
          <w:szCs w:val="24"/>
          <w:lang w:eastAsia="es-ES"/>
        </w:rPr>
        <w:t xml:space="preserve"> </w:t>
      </w:r>
      <w:proofErr w:type="spellStart"/>
      <w:r w:rsidRPr="004747CC">
        <w:rPr>
          <w:rFonts w:ascii="Arial" w:eastAsia="Times New Roman" w:hAnsi="Arial" w:cs="Arial"/>
          <w:bCs/>
          <w:sz w:val="24"/>
          <w:szCs w:val="24"/>
          <w:lang w:eastAsia="es-ES"/>
        </w:rPr>
        <w:t>descriptiva</w:t>
      </w:r>
      <w:proofErr w:type="spellEnd"/>
      <w:r w:rsidRPr="004747CC">
        <w:rPr>
          <w:rFonts w:ascii="Arial" w:eastAsia="Times New Roman" w:hAnsi="Arial" w:cs="Arial"/>
          <w:b/>
          <w:bCs/>
          <w:sz w:val="24"/>
          <w:szCs w:val="24"/>
          <w:lang w:eastAsia="es-ES"/>
        </w:rPr>
        <w:t>.</w:t>
      </w:r>
      <w:r w:rsidR="004747CC">
        <w:rPr>
          <w:rFonts w:ascii="Arial" w:eastAsia="Times New Roman" w:hAnsi="Arial" w:cs="Arial"/>
          <w:b/>
          <w:bCs/>
          <w:sz w:val="24"/>
          <w:szCs w:val="24"/>
          <w:lang w:eastAsia="es-ES"/>
        </w:rPr>
        <w:t xml:space="preserve"> </w:t>
      </w:r>
      <w:proofErr w:type="spellStart"/>
      <w:r w:rsidRPr="004747CC">
        <w:rPr>
          <w:rFonts w:ascii="Arial" w:hAnsi="Arial" w:cs="Arial"/>
          <w:sz w:val="24"/>
          <w:szCs w:val="24"/>
          <w:lang w:eastAsia="es-ES"/>
        </w:rPr>
        <w:t>Resultados</w:t>
      </w:r>
      <w:proofErr w:type="spellEnd"/>
      <w:r w:rsidRPr="004747CC">
        <w:rPr>
          <w:rFonts w:ascii="Arial" w:hAnsi="Arial" w:cs="Arial"/>
          <w:sz w:val="24"/>
          <w:szCs w:val="24"/>
          <w:lang w:eastAsia="es-ES"/>
        </w:rPr>
        <w:t>:</w:t>
      </w:r>
      <w:r w:rsidRPr="004747CC">
        <w:rPr>
          <w:rFonts w:ascii="Arial" w:hAnsi="Arial" w:cs="Arial"/>
          <w:b/>
          <w:sz w:val="24"/>
          <w:szCs w:val="24"/>
          <w:lang w:eastAsia="es-ES"/>
        </w:rPr>
        <w:t xml:space="preserve"> </w:t>
      </w:r>
      <w:proofErr w:type="spellStart"/>
      <w:r w:rsidR="004747CC">
        <w:rPr>
          <w:rFonts w:ascii="Arial" w:hAnsi="Arial" w:cs="Arial"/>
          <w:sz w:val="24"/>
          <w:szCs w:val="24"/>
        </w:rPr>
        <w:t>p</w:t>
      </w:r>
      <w:r w:rsidRPr="004747CC">
        <w:rPr>
          <w:rFonts w:ascii="Arial" w:hAnsi="Arial" w:cs="Arial"/>
          <w:sz w:val="24"/>
          <w:szCs w:val="24"/>
        </w:rPr>
        <w:t>redominó</w:t>
      </w:r>
      <w:proofErr w:type="spellEnd"/>
      <w:r w:rsidRPr="004747CC">
        <w:rPr>
          <w:rFonts w:ascii="Arial" w:hAnsi="Arial" w:cs="Arial"/>
          <w:sz w:val="24"/>
          <w:szCs w:val="24"/>
        </w:rPr>
        <w:t xml:space="preserve"> el </w:t>
      </w:r>
      <w:proofErr w:type="spellStart"/>
      <w:r w:rsidRPr="004747CC">
        <w:rPr>
          <w:rFonts w:ascii="Arial" w:hAnsi="Arial" w:cs="Arial"/>
          <w:sz w:val="24"/>
          <w:szCs w:val="24"/>
        </w:rPr>
        <w:t>sexo</w:t>
      </w:r>
      <w:proofErr w:type="spellEnd"/>
      <w:r w:rsidRPr="004747CC">
        <w:rPr>
          <w:rFonts w:ascii="Arial" w:hAnsi="Arial" w:cs="Arial"/>
          <w:sz w:val="24"/>
          <w:szCs w:val="24"/>
        </w:rPr>
        <w:t xml:space="preserve"> </w:t>
      </w:r>
      <w:proofErr w:type="spellStart"/>
      <w:r w:rsidRPr="004747CC">
        <w:rPr>
          <w:rFonts w:ascii="Arial" w:hAnsi="Arial" w:cs="Arial"/>
          <w:sz w:val="24"/>
          <w:szCs w:val="24"/>
        </w:rPr>
        <w:t>femenino</w:t>
      </w:r>
      <w:proofErr w:type="spellEnd"/>
      <w:r w:rsidRPr="004747CC">
        <w:rPr>
          <w:rFonts w:ascii="Arial" w:hAnsi="Arial" w:cs="Arial"/>
          <w:sz w:val="24"/>
          <w:szCs w:val="24"/>
        </w:rPr>
        <w:t xml:space="preserve"> (64 %) y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de </w:t>
      </w:r>
      <w:proofErr w:type="spellStart"/>
      <w:r w:rsidRPr="004747CC">
        <w:rPr>
          <w:rFonts w:ascii="Arial" w:hAnsi="Arial" w:cs="Arial"/>
          <w:sz w:val="24"/>
          <w:szCs w:val="24"/>
        </w:rPr>
        <w:t>piel</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blanca</w:t>
      </w:r>
      <w:proofErr w:type="spellEnd"/>
      <w:proofErr w:type="gramEnd"/>
      <w:r w:rsidRPr="004747CC">
        <w:rPr>
          <w:rFonts w:ascii="Arial" w:hAnsi="Arial" w:cs="Arial"/>
          <w:sz w:val="24"/>
          <w:szCs w:val="24"/>
        </w:rPr>
        <w:t xml:space="preserve"> (70 %). La </w:t>
      </w:r>
      <w:proofErr w:type="spellStart"/>
      <w:r w:rsidRPr="004747CC">
        <w:rPr>
          <w:rFonts w:ascii="Arial" w:hAnsi="Arial" w:cs="Arial"/>
          <w:sz w:val="24"/>
          <w:szCs w:val="24"/>
        </w:rPr>
        <w:t>edad</w:t>
      </w:r>
      <w:proofErr w:type="spellEnd"/>
      <w:r w:rsidRPr="004747CC">
        <w:rPr>
          <w:rFonts w:ascii="Arial" w:hAnsi="Arial" w:cs="Arial"/>
          <w:sz w:val="24"/>
          <w:szCs w:val="24"/>
        </w:rPr>
        <w:t xml:space="preserve"> media </w:t>
      </w:r>
      <w:proofErr w:type="spellStart"/>
      <w:r w:rsidRPr="004747CC">
        <w:rPr>
          <w:rFonts w:ascii="Arial" w:hAnsi="Arial" w:cs="Arial"/>
          <w:sz w:val="24"/>
          <w:szCs w:val="24"/>
        </w:rPr>
        <w:t>fue</w:t>
      </w:r>
      <w:proofErr w:type="spellEnd"/>
      <w:r w:rsidRPr="004747CC">
        <w:rPr>
          <w:rFonts w:ascii="Arial" w:hAnsi="Arial" w:cs="Arial"/>
          <w:sz w:val="24"/>
          <w:szCs w:val="24"/>
        </w:rPr>
        <w:t xml:space="preserve"> 71</w:t>
      </w:r>
      <w:proofErr w:type="gramStart"/>
      <w:r w:rsidRPr="004747CC">
        <w:rPr>
          <w:rFonts w:ascii="Arial" w:hAnsi="Arial" w:cs="Arial"/>
          <w:sz w:val="24"/>
          <w:szCs w:val="24"/>
        </w:rPr>
        <w:t>,95</w:t>
      </w:r>
      <w:proofErr w:type="gramEnd"/>
      <w:r w:rsidRPr="004747CC">
        <w:rPr>
          <w:rFonts w:ascii="Arial" w:hAnsi="Arial" w:cs="Arial"/>
          <w:sz w:val="24"/>
          <w:szCs w:val="24"/>
        </w:rPr>
        <w:t xml:space="preserve"> ± 9,72 </w:t>
      </w:r>
      <w:proofErr w:type="spellStart"/>
      <w:r w:rsidRPr="004747CC">
        <w:rPr>
          <w:rFonts w:ascii="Arial" w:hAnsi="Arial" w:cs="Arial"/>
          <w:sz w:val="24"/>
          <w:szCs w:val="24"/>
        </w:rPr>
        <w:t>años</w:t>
      </w:r>
      <w:proofErr w:type="spellEnd"/>
      <w:r w:rsidRPr="004747CC">
        <w:rPr>
          <w:rFonts w:ascii="Arial" w:hAnsi="Arial" w:cs="Arial"/>
          <w:sz w:val="24"/>
          <w:szCs w:val="24"/>
        </w:rPr>
        <w:t xml:space="preserve">. </w:t>
      </w:r>
      <w:proofErr w:type="gramStart"/>
      <w:r w:rsidRPr="004747CC">
        <w:rPr>
          <w:rFonts w:ascii="Arial" w:hAnsi="Arial" w:cs="Arial"/>
          <w:sz w:val="24"/>
          <w:szCs w:val="24"/>
        </w:rPr>
        <w:t xml:space="preserve">Las </w:t>
      </w:r>
      <w:proofErr w:type="spellStart"/>
      <w:r w:rsidRPr="004747CC">
        <w:rPr>
          <w:rFonts w:ascii="Arial" w:hAnsi="Arial" w:cs="Arial"/>
          <w:sz w:val="24"/>
          <w:szCs w:val="24"/>
        </w:rPr>
        <w:t>comorbilidades</w:t>
      </w:r>
      <w:proofErr w:type="spellEnd"/>
      <w:r w:rsidRPr="004747CC">
        <w:rPr>
          <w:rFonts w:ascii="Arial" w:hAnsi="Arial" w:cs="Arial"/>
          <w:sz w:val="24"/>
          <w:szCs w:val="24"/>
        </w:rPr>
        <w:t xml:space="preserve"> </w:t>
      </w:r>
      <w:proofErr w:type="spellStart"/>
      <w:r w:rsidRPr="004747CC">
        <w:rPr>
          <w:rFonts w:ascii="Arial" w:hAnsi="Arial" w:cs="Arial"/>
          <w:sz w:val="24"/>
          <w:szCs w:val="24"/>
        </w:rPr>
        <w:t>más</w:t>
      </w:r>
      <w:proofErr w:type="spellEnd"/>
      <w:r w:rsidRPr="004747CC">
        <w:rPr>
          <w:rFonts w:ascii="Arial" w:hAnsi="Arial" w:cs="Arial"/>
          <w:sz w:val="24"/>
          <w:szCs w:val="24"/>
        </w:rPr>
        <w:t xml:space="preserve"> </w:t>
      </w:r>
      <w:proofErr w:type="spellStart"/>
      <w:r w:rsidRPr="004747CC">
        <w:rPr>
          <w:rFonts w:ascii="Arial" w:hAnsi="Arial" w:cs="Arial"/>
          <w:sz w:val="24"/>
          <w:szCs w:val="24"/>
        </w:rPr>
        <w:t>prevalentes</w:t>
      </w:r>
      <w:proofErr w:type="spellEnd"/>
      <w:r w:rsidRPr="004747CC">
        <w:rPr>
          <w:rFonts w:ascii="Arial" w:hAnsi="Arial" w:cs="Arial"/>
          <w:sz w:val="24"/>
          <w:szCs w:val="24"/>
        </w:rPr>
        <w:t xml:space="preserve"> </w:t>
      </w:r>
      <w:proofErr w:type="spellStart"/>
      <w:r w:rsidRPr="004747CC">
        <w:rPr>
          <w:rFonts w:ascii="Arial" w:hAnsi="Arial" w:cs="Arial"/>
          <w:sz w:val="24"/>
          <w:szCs w:val="24"/>
        </w:rPr>
        <w:t>fueron</w:t>
      </w:r>
      <w:proofErr w:type="spellEnd"/>
      <w:r w:rsidRPr="004747CC">
        <w:rPr>
          <w:rFonts w:ascii="Arial" w:hAnsi="Arial" w:cs="Arial"/>
          <w:sz w:val="24"/>
          <w:szCs w:val="24"/>
        </w:rPr>
        <w:t xml:space="preserve"> la </w:t>
      </w:r>
      <w:proofErr w:type="spellStart"/>
      <w:r w:rsidRPr="004747CC">
        <w:rPr>
          <w:rFonts w:ascii="Arial" w:hAnsi="Arial" w:cs="Arial"/>
          <w:sz w:val="24"/>
          <w:szCs w:val="24"/>
        </w:rPr>
        <w:t>hipertensión</w:t>
      </w:r>
      <w:proofErr w:type="spellEnd"/>
      <w:r w:rsidRPr="004747CC">
        <w:rPr>
          <w:rFonts w:ascii="Arial" w:hAnsi="Arial" w:cs="Arial"/>
          <w:sz w:val="24"/>
          <w:szCs w:val="24"/>
        </w:rPr>
        <w:t xml:space="preserve"> arterial (49 %) y la diabetes mellitus (31 %).</w:t>
      </w:r>
      <w:proofErr w:type="gramEnd"/>
      <w:r w:rsidRPr="004747CC">
        <w:rPr>
          <w:rFonts w:ascii="Arial" w:hAnsi="Arial" w:cs="Arial"/>
          <w:sz w:val="24"/>
          <w:szCs w:val="24"/>
        </w:rPr>
        <w:t xml:space="preserve"> </w:t>
      </w:r>
      <w:proofErr w:type="spellStart"/>
      <w:r w:rsidRPr="004747CC">
        <w:rPr>
          <w:rFonts w:ascii="Arial" w:hAnsi="Arial" w:cs="Arial"/>
          <w:sz w:val="24"/>
          <w:szCs w:val="24"/>
        </w:rPr>
        <w:t>Prevaleció</w:t>
      </w:r>
      <w:proofErr w:type="spellEnd"/>
      <w:r w:rsidRPr="004747CC">
        <w:rPr>
          <w:rFonts w:ascii="Arial" w:hAnsi="Arial" w:cs="Arial"/>
          <w:sz w:val="24"/>
          <w:szCs w:val="24"/>
        </w:rPr>
        <w:t xml:space="preserve"> el </w:t>
      </w:r>
      <w:proofErr w:type="spellStart"/>
      <w:r w:rsidRPr="004747CC">
        <w:rPr>
          <w:rFonts w:ascii="Arial" w:hAnsi="Arial" w:cs="Arial"/>
          <w:sz w:val="24"/>
          <w:szCs w:val="24"/>
        </w:rPr>
        <w:t>síndrome</w:t>
      </w:r>
      <w:proofErr w:type="spellEnd"/>
      <w:r w:rsidRPr="004747CC">
        <w:rPr>
          <w:rFonts w:ascii="Arial" w:hAnsi="Arial" w:cs="Arial"/>
          <w:sz w:val="24"/>
          <w:szCs w:val="24"/>
        </w:rPr>
        <w:t xml:space="preserve"> </w:t>
      </w:r>
      <w:proofErr w:type="spellStart"/>
      <w:r w:rsidRPr="004747CC">
        <w:rPr>
          <w:rFonts w:ascii="Arial" w:hAnsi="Arial" w:cs="Arial"/>
          <w:sz w:val="24"/>
          <w:szCs w:val="24"/>
        </w:rPr>
        <w:t>coronario</w:t>
      </w:r>
      <w:proofErr w:type="spellEnd"/>
      <w:r w:rsidRPr="004747CC">
        <w:rPr>
          <w:rFonts w:ascii="Arial" w:hAnsi="Arial" w:cs="Arial"/>
          <w:sz w:val="24"/>
          <w:szCs w:val="24"/>
        </w:rPr>
        <w:t xml:space="preserve"> </w:t>
      </w:r>
      <w:proofErr w:type="spellStart"/>
      <w:r w:rsidRPr="004747CC">
        <w:rPr>
          <w:rFonts w:ascii="Arial" w:hAnsi="Arial" w:cs="Arial"/>
          <w:sz w:val="24"/>
          <w:szCs w:val="24"/>
        </w:rPr>
        <w:t>agudo</w:t>
      </w:r>
      <w:proofErr w:type="spellEnd"/>
      <w:r w:rsidRPr="004747CC">
        <w:rPr>
          <w:rFonts w:ascii="Arial" w:hAnsi="Arial" w:cs="Arial"/>
          <w:sz w:val="24"/>
          <w:szCs w:val="24"/>
        </w:rPr>
        <w:t xml:space="preserve"> sin </w:t>
      </w:r>
      <w:proofErr w:type="spellStart"/>
      <w:r w:rsidRPr="004747CC">
        <w:rPr>
          <w:rFonts w:ascii="Arial" w:hAnsi="Arial" w:cs="Arial"/>
          <w:sz w:val="24"/>
          <w:szCs w:val="24"/>
        </w:rPr>
        <w:t>elevación</w:t>
      </w:r>
      <w:proofErr w:type="spellEnd"/>
      <w:r w:rsidRPr="004747CC">
        <w:rPr>
          <w:rFonts w:ascii="Arial" w:hAnsi="Arial" w:cs="Arial"/>
          <w:sz w:val="24"/>
          <w:szCs w:val="24"/>
        </w:rPr>
        <w:t xml:space="preserve"> </w:t>
      </w:r>
      <w:proofErr w:type="gramStart"/>
      <w:r w:rsidRPr="004747CC">
        <w:rPr>
          <w:rFonts w:ascii="Arial" w:hAnsi="Arial" w:cs="Arial"/>
          <w:sz w:val="24"/>
          <w:szCs w:val="24"/>
        </w:rPr>
        <w:t>del</w:t>
      </w:r>
      <w:proofErr w:type="gramEnd"/>
      <w:r w:rsidRPr="004747CC">
        <w:rPr>
          <w:rFonts w:ascii="Arial" w:hAnsi="Arial" w:cs="Arial"/>
          <w:sz w:val="24"/>
          <w:szCs w:val="24"/>
        </w:rPr>
        <w:t xml:space="preserve"> </w:t>
      </w:r>
      <w:proofErr w:type="spellStart"/>
      <w:r w:rsidRPr="004747CC">
        <w:rPr>
          <w:rFonts w:ascii="Arial" w:hAnsi="Arial" w:cs="Arial"/>
          <w:sz w:val="24"/>
          <w:szCs w:val="24"/>
        </w:rPr>
        <w:t>segmento</w:t>
      </w:r>
      <w:proofErr w:type="spellEnd"/>
      <w:r w:rsidRPr="004747CC">
        <w:rPr>
          <w:rFonts w:ascii="Arial" w:hAnsi="Arial" w:cs="Arial"/>
          <w:sz w:val="24"/>
          <w:szCs w:val="24"/>
        </w:rPr>
        <w:t xml:space="preserve"> ST (35 %) </w:t>
      </w:r>
      <w:proofErr w:type="spellStart"/>
      <w:r w:rsidRPr="004747CC">
        <w:rPr>
          <w:rFonts w:ascii="Arial" w:hAnsi="Arial" w:cs="Arial"/>
          <w:sz w:val="24"/>
          <w:szCs w:val="24"/>
        </w:rPr>
        <w:t>como</w:t>
      </w:r>
      <w:proofErr w:type="spellEnd"/>
      <w:r w:rsidRPr="004747CC">
        <w:rPr>
          <w:rFonts w:ascii="Arial" w:hAnsi="Arial" w:cs="Arial"/>
          <w:sz w:val="24"/>
          <w:szCs w:val="24"/>
        </w:rPr>
        <w:t xml:space="preserve"> forma </w:t>
      </w:r>
      <w:proofErr w:type="spellStart"/>
      <w:r w:rsidRPr="004747CC">
        <w:rPr>
          <w:rFonts w:ascii="Arial" w:hAnsi="Arial" w:cs="Arial"/>
          <w:sz w:val="24"/>
          <w:szCs w:val="24"/>
        </w:rPr>
        <w:t>clínica</w:t>
      </w:r>
      <w:proofErr w:type="spellEnd"/>
      <w:r w:rsidRPr="004747CC">
        <w:rPr>
          <w:rFonts w:ascii="Arial" w:hAnsi="Arial" w:cs="Arial"/>
          <w:sz w:val="24"/>
          <w:szCs w:val="24"/>
        </w:rPr>
        <w:t xml:space="preserve"> de </w:t>
      </w:r>
      <w:proofErr w:type="spellStart"/>
      <w:r w:rsidRPr="004747CC">
        <w:rPr>
          <w:rFonts w:ascii="Arial" w:hAnsi="Arial" w:cs="Arial"/>
          <w:sz w:val="24"/>
          <w:szCs w:val="24"/>
        </w:rPr>
        <w:t>presentación</w:t>
      </w:r>
      <w:proofErr w:type="spellEnd"/>
      <w:r w:rsidRPr="004747CC">
        <w:rPr>
          <w:rFonts w:ascii="Arial" w:hAnsi="Arial" w:cs="Arial"/>
          <w:sz w:val="24"/>
          <w:szCs w:val="24"/>
        </w:rPr>
        <w:t xml:space="preserve">. </w:t>
      </w:r>
      <w:proofErr w:type="gramStart"/>
      <w:r w:rsidRPr="004747CC">
        <w:rPr>
          <w:rFonts w:ascii="Arial" w:hAnsi="Arial" w:cs="Arial"/>
          <w:sz w:val="24"/>
          <w:szCs w:val="24"/>
        </w:rPr>
        <w:t xml:space="preserve">Los </w:t>
      </w:r>
      <w:proofErr w:type="spellStart"/>
      <w:r w:rsidRPr="004747CC">
        <w:rPr>
          <w:rFonts w:ascii="Arial" w:hAnsi="Arial" w:cs="Arial"/>
          <w:sz w:val="24"/>
          <w:szCs w:val="24"/>
        </w:rPr>
        <w:t>inhibidores</w:t>
      </w:r>
      <w:proofErr w:type="spellEnd"/>
      <w:r w:rsidRPr="004747CC">
        <w:rPr>
          <w:rFonts w:ascii="Arial" w:hAnsi="Arial" w:cs="Arial"/>
          <w:sz w:val="24"/>
          <w:szCs w:val="24"/>
        </w:rPr>
        <w:t xml:space="preserve"> de </w:t>
      </w:r>
      <w:proofErr w:type="spellStart"/>
      <w:r w:rsidRPr="004747CC">
        <w:rPr>
          <w:rFonts w:ascii="Arial" w:hAnsi="Arial" w:cs="Arial"/>
          <w:sz w:val="24"/>
          <w:szCs w:val="24"/>
        </w:rPr>
        <w:t>enzima</w:t>
      </w:r>
      <w:proofErr w:type="spellEnd"/>
      <w:r w:rsidRPr="004747CC">
        <w:rPr>
          <w:rFonts w:ascii="Arial" w:hAnsi="Arial" w:cs="Arial"/>
          <w:sz w:val="24"/>
          <w:szCs w:val="24"/>
        </w:rPr>
        <w:t xml:space="preserve"> </w:t>
      </w:r>
      <w:proofErr w:type="spellStart"/>
      <w:r w:rsidRPr="004747CC">
        <w:rPr>
          <w:rFonts w:ascii="Arial" w:hAnsi="Arial" w:cs="Arial"/>
          <w:sz w:val="24"/>
          <w:szCs w:val="24"/>
        </w:rPr>
        <w:t>convertidora</w:t>
      </w:r>
      <w:proofErr w:type="spellEnd"/>
      <w:r w:rsidRPr="004747CC">
        <w:rPr>
          <w:rFonts w:ascii="Arial" w:hAnsi="Arial" w:cs="Arial"/>
          <w:sz w:val="24"/>
          <w:szCs w:val="24"/>
        </w:rPr>
        <w:t xml:space="preserve"> de angiotensina (66 %) y la </w:t>
      </w:r>
      <w:proofErr w:type="spellStart"/>
      <w:r w:rsidRPr="004747CC">
        <w:rPr>
          <w:rFonts w:ascii="Arial" w:hAnsi="Arial" w:cs="Arial"/>
          <w:sz w:val="24"/>
          <w:szCs w:val="24"/>
        </w:rPr>
        <w:t>nitroglice</w:t>
      </w:r>
      <w:r w:rsidRPr="004747CC">
        <w:rPr>
          <w:rFonts w:ascii="Arial" w:hAnsi="Arial" w:cs="Arial"/>
          <w:sz w:val="24"/>
          <w:szCs w:val="24"/>
        </w:rPr>
        <w:t>r</w:t>
      </w:r>
      <w:r w:rsidRPr="004747CC">
        <w:rPr>
          <w:rFonts w:ascii="Arial" w:hAnsi="Arial" w:cs="Arial"/>
          <w:sz w:val="24"/>
          <w:szCs w:val="24"/>
        </w:rPr>
        <w:t>ina</w:t>
      </w:r>
      <w:proofErr w:type="spellEnd"/>
      <w:r w:rsidRPr="004747CC">
        <w:rPr>
          <w:rFonts w:ascii="Arial" w:hAnsi="Arial" w:cs="Arial"/>
          <w:sz w:val="24"/>
          <w:szCs w:val="24"/>
        </w:rPr>
        <w:t xml:space="preserve"> (65 %) </w:t>
      </w:r>
      <w:proofErr w:type="spellStart"/>
      <w:r w:rsidRPr="004747CC">
        <w:rPr>
          <w:rFonts w:ascii="Arial" w:hAnsi="Arial" w:cs="Arial"/>
          <w:sz w:val="24"/>
          <w:szCs w:val="24"/>
        </w:rPr>
        <w:t>fueron</w:t>
      </w:r>
      <w:proofErr w:type="spellEnd"/>
      <w:r w:rsidRPr="004747CC">
        <w:rPr>
          <w:rFonts w:ascii="Arial" w:hAnsi="Arial" w:cs="Arial"/>
          <w:sz w:val="24"/>
          <w:szCs w:val="24"/>
        </w:rPr>
        <w:t xml:space="preserve"> los </w:t>
      </w:r>
      <w:proofErr w:type="spellStart"/>
      <w:r w:rsidRPr="004747CC">
        <w:rPr>
          <w:rFonts w:ascii="Arial" w:hAnsi="Arial" w:cs="Arial"/>
          <w:sz w:val="24"/>
          <w:szCs w:val="24"/>
        </w:rPr>
        <w:t>fármacos</w:t>
      </w:r>
      <w:proofErr w:type="spellEnd"/>
      <w:r w:rsidRPr="004747CC">
        <w:rPr>
          <w:rFonts w:ascii="Arial" w:hAnsi="Arial" w:cs="Arial"/>
          <w:sz w:val="24"/>
          <w:szCs w:val="24"/>
        </w:rPr>
        <w:t xml:space="preserve"> </w:t>
      </w:r>
      <w:proofErr w:type="spellStart"/>
      <w:r w:rsidRPr="004747CC">
        <w:rPr>
          <w:rFonts w:ascii="Arial" w:hAnsi="Arial" w:cs="Arial"/>
          <w:sz w:val="24"/>
          <w:szCs w:val="24"/>
        </w:rPr>
        <w:t>más</w:t>
      </w:r>
      <w:proofErr w:type="spellEnd"/>
      <w:r w:rsidRPr="004747CC">
        <w:rPr>
          <w:rFonts w:ascii="Arial" w:hAnsi="Arial" w:cs="Arial"/>
          <w:sz w:val="24"/>
          <w:szCs w:val="24"/>
        </w:rPr>
        <w:t xml:space="preserve"> </w:t>
      </w:r>
      <w:proofErr w:type="spellStart"/>
      <w:r w:rsidRPr="004747CC">
        <w:rPr>
          <w:rFonts w:ascii="Arial" w:hAnsi="Arial" w:cs="Arial"/>
          <w:sz w:val="24"/>
          <w:szCs w:val="24"/>
        </w:rPr>
        <w:t>empleados</w:t>
      </w:r>
      <w:proofErr w:type="spellEnd"/>
      <w:r w:rsidRPr="004747CC">
        <w:rPr>
          <w:rFonts w:ascii="Arial" w:hAnsi="Arial" w:cs="Arial"/>
          <w:sz w:val="24"/>
          <w:szCs w:val="24"/>
        </w:rPr>
        <w:t>.</w:t>
      </w:r>
      <w:proofErr w:type="gramEnd"/>
      <w:r w:rsidRPr="004747CC">
        <w:rPr>
          <w:rFonts w:ascii="Arial" w:hAnsi="Arial" w:cs="Arial"/>
          <w:sz w:val="24"/>
          <w:szCs w:val="24"/>
        </w:rPr>
        <w:t xml:space="preserve"> El 69% de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tuvieron</w:t>
      </w:r>
      <w:proofErr w:type="spellEnd"/>
      <w:r w:rsidRPr="004747CC">
        <w:rPr>
          <w:rFonts w:ascii="Arial" w:hAnsi="Arial" w:cs="Arial"/>
          <w:sz w:val="24"/>
          <w:szCs w:val="24"/>
        </w:rPr>
        <w:t xml:space="preserve">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evol</w:t>
      </w:r>
      <w:r w:rsidRPr="004747CC">
        <w:rPr>
          <w:rFonts w:ascii="Arial" w:hAnsi="Arial" w:cs="Arial"/>
          <w:sz w:val="24"/>
          <w:szCs w:val="24"/>
        </w:rPr>
        <w:t>u</w:t>
      </w:r>
      <w:r w:rsidRPr="004747CC">
        <w:rPr>
          <w:rFonts w:ascii="Arial" w:hAnsi="Arial" w:cs="Arial"/>
          <w:sz w:val="24"/>
          <w:szCs w:val="24"/>
        </w:rPr>
        <w:t>ción</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w:t>
      </w:r>
      <w:proofErr w:type="spellEnd"/>
      <w:r w:rsidRPr="004747CC">
        <w:rPr>
          <w:rFonts w:ascii="Arial" w:hAnsi="Arial" w:cs="Arial"/>
          <w:sz w:val="24"/>
          <w:szCs w:val="24"/>
        </w:rPr>
        <w:t xml:space="preserve"> favorable, de </w:t>
      </w:r>
      <w:proofErr w:type="spellStart"/>
      <w:r w:rsidRPr="004747CC">
        <w:rPr>
          <w:rFonts w:ascii="Arial" w:hAnsi="Arial" w:cs="Arial"/>
          <w:sz w:val="24"/>
          <w:szCs w:val="24"/>
        </w:rPr>
        <w:t>ellos</w:t>
      </w:r>
      <w:proofErr w:type="spellEnd"/>
      <w:r w:rsidRPr="004747CC">
        <w:rPr>
          <w:rFonts w:ascii="Arial" w:hAnsi="Arial" w:cs="Arial"/>
          <w:sz w:val="24"/>
          <w:szCs w:val="24"/>
        </w:rPr>
        <w:t xml:space="preserve"> un 44 % con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estadía</w:t>
      </w:r>
      <w:proofErr w:type="spellEnd"/>
      <w:r w:rsidRPr="004747CC">
        <w:rPr>
          <w:rFonts w:ascii="Arial" w:hAnsi="Arial" w:cs="Arial"/>
          <w:sz w:val="24"/>
          <w:szCs w:val="24"/>
        </w:rPr>
        <w:t xml:space="preserve"> </w:t>
      </w:r>
      <w:proofErr w:type="spellStart"/>
      <w:r w:rsidRPr="004747CC">
        <w:rPr>
          <w:rFonts w:ascii="Arial" w:hAnsi="Arial" w:cs="Arial"/>
          <w:sz w:val="24"/>
          <w:szCs w:val="24"/>
        </w:rPr>
        <w:t>menor</w:t>
      </w:r>
      <w:proofErr w:type="spellEnd"/>
      <w:r w:rsidRPr="004747CC">
        <w:rPr>
          <w:rFonts w:ascii="Arial" w:hAnsi="Arial" w:cs="Arial"/>
          <w:sz w:val="24"/>
          <w:szCs w:val="24"/>
        </w:rPr>
        <w:t xml:space="preserve"> a </w:t>
      </w:r>
      <w:proofErr w:type="spellStart"/>
      <w:r w:rsidRPr="004747CC">
        <w:rPr>
          <w:rFonts w:ascii="Arial" w:hAnsi="Arial" w:cs="Arial"/>
          <w:sz w:val="24"/>
          <w:szCs w:val="24"/>
        </w:rPr>
        <w:t>tres</w:t>
      </w:r>
      <w:proofErr w:type="spellEnd"/>
      <w:r w:rsidRPr="004747CC">
        <w:rPr>
          <w:rFonts w:ascii="Arial" w:hAnsi="Arial" w:cs="Arial"/>
          <w:sz w:val="24"/>
          <w:szCs w:val="24"/>
        </w:rPr>
        <w:t xml:space="preserve"> horas en </w:t>
      </w:r>
      <w:proofErr w:type="spellStart"/>
      <w:r w:rsidRPr="004747CC">
        <w:rPr>
          <w:rFonts w:ascii="Arial" w:hAnsi="Arial" w:cs="Arial"/>
          <w:sz w:val="24"/>
          <w:szCs w:val="24"/>
        </w:rPr>
        <w:t>sala</w:t>
      </w:r>
      <w:proofErr w:type="spellEnd"/>
      <w:r w:rsidRPr="004747CC">
        <w:rPr>
          <w:rFonts w:ascii="Arial" w:hAnsi="Arial" w:cs="Arial"/>
          <w:sz w:val="24"/>
          <w:szCs w:val="24"/>
        </w:rPr>
        <w:t xml:space="preserve"> de </w:t>
      </w:r>
      <w:proofErr w:type="spellStart"/>
      <w:r w:rsidRPr="004747CC">
        <w:rPr>
          <w:rFonts w:ascii="Arial" w:hAnsi="Arial" w:cs="Arial"/>
          <w:sz w:val="24"/>
          <w:szCs w:val="24"/>
        </w:rPr>
        <w:t>eme</w:t>
      </w:r>
      <w:r w:rsidRPr="004747CC">
        <w:rPr>
          <w:rFonts w:ascii="Arial" w:hAnsi="Arial" w:cs="Arial"/>
          <w:sz w:val="24"/>
          <w:szCs w:val="24"/>
        </w:rPr>
        <w:t>r</w:t>
      </w:r>
      <w:r w:rsidRPr="004747CC">
        <w:rPr>
          <w:rFonts w:ascii="Arial" w:hAnsi="Arial" w:cs="Arial"/>
          <w:sz w:val="24"/>
          <w:szCs w:val="24"/>
        </w:rPr>
        <w:t>gencias</w:t>
      </w:r>
      <w:proofErr w:type="spellEnd"/>
      <w:r w:rsidRPr="004747CC">
        <w:rPr>
          <w:rFonts w:ascii="Arial" w:hAnsi="Arial" w:cs="Arial"/>
          <w:sz w:val="24"/>
          <w:szCs w:val="24"/>
        </w:rPr>
        <w:t>.</w:t>
      </w:r>
      <w:r w:rsidR="004747CC">
        <w:rPr>
          <w:rFonts w:ascii="Arial" w:hAnsi="Arial" w:cs="Arial"/>
          <w:sz w:val="24"/>
          <w:szCs w:val="24"/>
        </w:rPr>
        <w:t xml:space="preserve"> </w:t>
      </w:r>
      <w:proofErr w:type="spellStart"/>
      <w:r w:rsidRPr="004747CC">
        <w:rPr>
          <w:rFonts w:ascii="Arial" w:hAnsi="Arial" w:cs="Arial"/>
          <w:sz w:val="24"/>
          <w:szCs w:val="24"/>
        </w:rPr>
        <w:t>Conclusiones</w:t>
      </w:r>
      <w:proofErr w:type="spellEnd"/>
      <w:r w:rsidRPr="004747CC">
        <w:rPr>
          <w:rFonts w:ascii="Arial" w:hAnsi="Arial" w:cs="Arial"/>
          <w:sz w:val="24"/>
          <w:szCs w:val="24"/>
        </w:rPr>
        <w:t>:</w:t>
      </w:r>
      <w:r w:rsidRPr="004747CC">
        <w:rPr>
          <w:rFonts w:ascii="Arial" w:hAnsi="Arial" w:cs="Arial"/>
          <w:b/>
          <w:sz w:val="24"/>
          <w:szCs w:val="24"/>
        </w:rPr>
        <w:t xml:space="preserve"> </w:t>
      </w:r>
      <w:r w:rsidR="004747CC">
        <w:rPr>
          <w:rFonts w:ascii="Arial" w:hAnsi="Arial" w:cs="Arial"/>
          <w:sz w:val="24"/>
          <w:szCs w:val="24"/>
        </w:rPr>
        <w:t>l</w:t>
      </w:r>
      <w:r w:rsidRPr="004747CC">
        <w:rPr>
          <w:rFonts w:ascii="Arial" w:hAnsi="Arial" w:cs="Arial"/>
          <w:sz w:val="24"/>
          <w:szCs w:val="24"/>
        </w:rPr>
        <w:t xml:space="preserve">a </w:t>
      </w:r>
      <w:proofErr w:type="spellStart"/>
      <w:r w:rsidRPr="004747CC">
        <w:rPr>
          <w:rFonts w:ascii="Arial" w:hAnsi="Arial" w:cs="Arial"/>
          <w:sz w:val="24"/>
          <w:szCs w:val="24"/>
        </w:rPr>
        <w:t>morbilidad</w:t>
      </w:r>
      <w:proofErr w:type="spellEnd"/>
      <w:r w:rsidRPr="004747CC">
        <w:rPr>
          <w:rFonts w:ascii="Arial" w:hAnsi="Arial" w:cs="Arial"/>
          <w:sz w:val="24"/>
          <w:szCs w:val="24"/>
        </w:rPr>
        <w:t xml:space="preserve"> </w:t>
      </w:r>
      <w:proofErr w:type="spellStart"/>
      <w:r w:rsidRPr="004747CC">
        <w:rPr>
          <w:rFonts w:ascii="Arial" w:hAnsi="Arial" w:cs="Arial"/>
          <w:sz w:val="24"/>
          <w:szCs w:val="24"/>
        </w:rPr>
        <w:t>es</w:t>
      </w:r>
      <w:proofErr w:type="spellEnd"/>
      <w:r w:rsidRPr="004747CC">
        <w:rPr>
          <w:rFonts w:ascii="Arial" w:hAnsi="Arial" w:cs="Arial"/>
          <w:sz w:val="24"/>
          <w:szCs w:val="24"/>
        </w:rPr>
        <w:t xml:space="preserve"> </w:t>
      </w:r>
      <w:proofErr w:type="spellStart"/>
      <w:r w:rsidRPr="004747CC">
        <w:rPr>
          <w:rFonts w:ascii="Arial" w:hAnsi="Arial" w:cs="Arial"/>
          <w:sz w:val="24"/>
          <w:szCs w:val="24"/>
        </w:rPr>
        <w:t>elevada</w:t>
      </w:r>
      <w:proofErr w:type="spellEnd"/>
      <w:r w:rsidRPr="004747CC">
        <w:rPr>
          <w:rFonts w:ascii="Arial" w:hAnsi="Arial" w:cs="Arial"/>
          <w:sz w:val="24"/>
          <w:szCs w:val="24"/>
        </w:rPr>
        <w:t xml:space="preserve"> </w:t>
      </w:r>
      <w:proofErr w:type="spellStart"/>
      <w:r w:rsidRPr="004747CC">
        <w:rPr>
          <w:rFonts w:ascii="Arial" w:hAnsi="Arial" w:cs="Arial"/>
          <w:sz w:val="24"/>
          <w:szCs w:val="24"/>
        </w:rPr>
        <w:t>por</w:t>
      </w:r>
      <w:proofErr w:type="spellEnd"/>
      <w:r w:rsidRPr="004747CC">
        <w:rPr>
          <w:rFonts w:ascii="Arial" w:hAnsi="Arial" w:cs="Arial"/>
          <w:sz w:val="24"/>
          <w:szCs w:val="24"/>
        </w:rPr>
        <w:t xml:space="preserve"> lo </w:t>
      </w:r>
      <w:proofErr w:type="spellStart"/>
      <w:r w:rsidRPr="004747CC">
        <w:rPr>
          <w:rFonts w:ascii="Arial" w:hAnsi="Arial" w:cs="Arial"/>
          <w:sz w:val="24"/>
          <w:szCs w:val="24"/>
        </w:rPr>
        <w:t>que</w:t>
      </w:r>
      <w:proofErr w:type="spellEnd"/>
      <w:r w:rsidRPr="004747CC">
        <w:rPr>
          <w:rFonts w:ascii="Arial" w:hAnsi="Arial" w:cs="Arial"/>
          <w:sz w:val="24"/>
          <w:szCs w:val="24"/>
        </w:rPr>
        <w:t xml:space="preserve"> se </w:t>
      </w:r>
      <w:proofErr w:type="spellStart"/>
      <w:r w:rsidRPr="004747CC">
        <w:rPr>
          <w:rFonts w:ascii="Arial" w:hAnsi="Arial" w:cs="Arial"/>
          <w:sz w:val="24"/>
          <w:szCs w:val="24"/>
        </w:rPr>
        <w:t>hace</w:t>
      </w:r>
      <w:proofErr w:type="spellEnd"/>
      <w:r w:rsidRPr="004747CC">
        <w:rPr>
          <w:rFonts w:ascii="Arial" w:hAnsi="Arial" w:cs="Arial"/>
          <w:sz w:val="24"/>
          <w:szCs w:val="24"/>
        </w:rPr>
        <w:t xml:space="preserve"> </w:t>
      </w:r>
      <w:proofErr w:type="spellStart"/>
      <w:r w:rsidRPr="004747CC">
        <w:rPr>
          <w:rFonts w:ascii="Arial" w:hAnsi="Arial" w:cs="Arial"/>
          <w:sz w:val="24"/>
          <w:szCs w:val="24"/>
        </w:rPr>
        <w:t>necesario</w:t>
      </w:r>
      <w:proofErr w:type="spellEnd"/>
      <w:r w:rsidRPr="004747CC">
        <w:rPr>
          <w:rFonts w:ascii="Arial" w:hAnsi="Arial" w:cs="Arial"/>
          <w:sz w:val="24"/>
          <w:szCs w:val="24"/>
        </w:rPr>
        <w:t xml:space="preserve"> </w:t>
      </w:r>
      <w:proofErr w:type="spellStart"/>
      <w:r w:rsidRPr="004747CC">
        <w:rPr>
          <w:rFonts w:ascii="Arial" w:hAnsi="Arial" w:cs="Arial"/>
          <w:sz w:val="24"/>
          <w:szCs w:val="24"/>
        </w:rPr>
        <w:t>mantener</w:t>
      </w:r>
      <w:proofErr w:type="spellEnd"/>
      <w:r w:rsidRPr="004747CC">
        <w:rPr>
          <w:rFonts w:ascii="Arial" w:hAnsi="Arial" w:cs="Arial"/>
          <w:sz w:val="24"/>
          <w:szCs w:val="24"/>
        </w:rPr>
        <w:t xml:space="preserve"> </w:t>
      </w:r>
      <w:proofErr w:type="gramStart"/>
      <w:r w:rsidRPr="004747CC">
        <w:rPr>
          <w:rFonts w:ascii="Arial" w:hAnsi="Arial" w:cs="Arial"/>
          <w:sz w:val="24"/>
          <w:szCs w:val="24"/>
        </w:rPr>
        <w:t>un</w:t>
      </w:r>
      <w:proofErr w:type="gramEnd"/>
      <w:r w:rsidRPr="004747CC">
        <w:rPr>
          <w:rFonts w:ascii="Arial" w:hAnsi="Arial" w:cs="Arial"/>
          <w:sz w:val="24"/>
          <w:szCs w:val="24"/>
        </w:rPr>
        <w:t xml:space="preserve"> </w:t>
      </w:r>
      <w:proofErr w:type="spellStart"/>
      <w:r w:rsidRPr="004747CC">
        <w:rPr>
          <w:rFonts w:ascii="Arial" w:hAnsi="Arial" w:cs="Arial"/>
          <w:sz w:val="24"/>
          <w:szCs w:val="24"/>
        </w:rPr>
        <w:t>adecuado</w:t>
      </w:r>
      <w:proofErr w:type="spellEnd"/>
      <w:r w:rsidRPr="004747CC">
        <w:rPr>
          <w:rFonts w:ascii="Arial" w:hAnsi="Arial" w:cs="Arial"/>
          <w:sz w:val="24"/>
          <w:szCs w:val="24"/>
        </w:rPr>
        <w:t xml:space="preserve"> control de la </w:t>
      </w:r>
      <w:proofErr w:type="spellStart"/>
      <w:r w:rsidRPr="004747CC">
        <w:rPr>
          <w:rFonts w:ascii="Arial" w:hAnsi="Arial" w:cs="Arial"/>
          <w:sz w:val="24"/>
          <w:szCs w:val="24"/>
        </w:rPr>
        <w:t>tensión</w:t>
      </w:r>
      <w:proofErr w:type="spellEnd"/>
      <w:r w:rsidRPr="004747CC">
        <w:rPr>
          <w:rFonts w:ascii="Arial" w:hAnsi="Arial" w:cs="Arial"/>
          <w:sz w:val="24"/>
          <w:szCs w:val="24"/>
        </w:rPr>
        <w:t xml:space="preserve"> arterial en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hipertensos</w:t>
      </w:r>
      <w:proofErr w:type="spellEnd"/>
      <w:r w:rsidRPr="004747CC">
        <w:rPr>
          <w:rFonts w:ascii="Arial" w:hAnsi="Arial" w:cs="Arial"/>
          <w:sz w:val="24"/>
          <w:szCs w:val="24"/>
        </w:rPr>
        <w:t>.</w:t>
      </w:r>
    </w:p>
    <w:p w:rsidR="004C7D37" w:rsidRPr="004747CC" w:rsidRDefault="004C7D37">
      <w:pPr>
        <w:pStyle w:val="keywords"/>
        <w:rPr>
          <w:rStyle w:val="italic"/>
          <w:rFonts w:ascii="Arial" w:hAnsi="Arial" w:cs="Arial"/>
          <w:sz w:val="24"/>
          <w:szCs w:val="24"/>
          <w:lang w:val="es-VE"/>
        </w:rPr>
      </w:pPr>
    </w:p>
    <w:p w:rsidR="004C7D37" w:rsidRPr="004747CC" w:rsidRDefault="000677AF">
      <w:pPr>
        <w:pStyle w:val="keywords"/>
        <w:rPr>
          <w:rFonts w:ascii="Arial" w:hAnsi="Arial" w:cs="Arial"/>
          <w:sz w:val="24"/>
          <w:szCs w:val="24"/>
        </w:rPr>
      </w:pPr>
      <w:r w:rsidRPr="004747CC">
        <w:rPr>
          <w:rStyle w:val="italic"/>
          <w:rFonts w:ascii="Arial" w:hAnsi="Arial" w:cs="Arial"/>
          <w:sz w:val="24"/>
          <w:szCs w:val="24"/>
          <w:lang w:val="es-VE"/>
        </w:rPr>
        <w:t>Palabras clave</w:t>
      </w:r>
      <w:r w:rsidR="007D1ED3" w:rsidRPr="004747CC">
        <w:rPr>
          <w:rStyle w:val="italic"/>
          <w:rFonts w:ascii="Arial" w:hAnsi="Arial" w:cs="Arial"/>
          <w:sz w:val="24"/>
          <w:szCs w:val="24"/>
          <w:lang w:val="es-VE"/>
        </w:rPr>
        <w:t>:</w:t>
      </w:r>
      <w:r w:rsidRPr="004747CC">
        <w:rPr>
          <w:rFonts w:ascii="Arial" w:hAnsi="Arial" w:cs="Arial"/>
          <w:sz w:val="24"/>
          <w:szCs w:val="24"/>
          <w:lang w:val="es-VE"/>
        </w:rPr>
        <w:t xml:space="preserve"> </w:t>
      </w:r>
      <w:r w:rsidR="004C7D37" w:rsidRPr="004747CC">
        <w:rPr>
          <w:rFonts w:ascii="Arial" w:hAnsi="Arial" w:cs="Arial"/>
          <w:b w:val="0"/>
          <w:sz w:val="24"/>
          <w:szCs w:val="24"/>
        </w:rPr>
        <w:t xml:space="preserve">Hipertensión arterial, </w:t>
      </w:r>
      <w:r w:rsidR="004C7D37" w:rsidRPr="004747CC">
        <w:rPr>
          <w:rStyle w:val="markedcontent"/>
          <w:rFonts w:ascii="Arial" w:hAnsi="Arial" w:cs="Arial"/>
          <w:b w:val="0"/>
          <w:sz w:val="24"/>
          <w:szCs w:val="24"/>
        </w:rPr>
        <w:t>emergencias hipertensivas</w:t>
      </w:r>
      <w:r w:rsidR="004C7D37" w:rsidRPr="004747CC">
        <w:rPr>
          <w:rFonts w:ascii="Arial" w:hAnsi="Arial" w:cs="Arial"/>
          <w:b w:val="0"/>
          <w:sz w:val="24"/>
          <w:szCs w:val="24"/>
        </w:rPr>
        <w:t>, morbilidad</w:t>
      </w:r>
      <w:r w:rsidR="004C7D37" w:rsidRPr="004747CC">
        <w:rPr>
          <w:rFonts w:ascii="Arial" w:hAnsi="Arial" w:cs="Arial"/>
          <w:sz w:val="24"/>
          <w:szCs w:val="24"/>
        </w:rPr>
        <w:t>.</w:t>
      </w:r>
    </w:p>
    <w:p w:rsidR="000350F0" w:rsidRPr="004747CC" w:rsidRDefault="000350F0">
      <w:pPr>
        <w:pStyle w:val="heading1"/>
        <w:rPr>
          <w:rStyle w:val="AbsatzNormal"/>
          <w:rFonts w:ascii="Arial" w:hAnsi="Arial"/>
          <w:sz w:val="24"/>
          <w:szCs w:val="24"/>
        </w:rPr>
      </w:pPr>
      <w:r w:rsidRPr="004747CC">
        <w:rPr>
          <w:rStyle w:val="initial12"/>
          <w:rFonts w:ascii="Arial" w:hAnsi="Arial"/>
        </w:rPr>
        <w:t>I</w:t>
      </w:r>
      <w:r w:rsidRPr="004747CC">
        <w:rPr>
          <w:rFonts w:ascii="Arial" w:hAnsi="Arial"/>
          <w:sz w:val="24"/>
          <w:szCs w:val="24"/>
        </w:rPr>
        <w:t>NTRODUC</w:t>
      </w:r>
      <w:r w:rsidR="000677AF" w:rsidRPr="004747CC">
        <w:rPr>
          <w:rFonts w:ascii="Arial" w:hAnsi="Arial"/>
          <w:sz w:val="24"/>
          <w:szCs w:val="24"/>
        </w:rPr>
        <w:t>CIó</w:t>
      </w:r>
      <w:r w:rsidRPr="004747CC">
        <w:rPr>
          <w:rFonts w:ascii="Arial" w:hAnsi="Arial"/>
          <w:sz w:val="24"/>
          <w:szCs w:val="24"/>
        </w:rPr>
        <w:t xml:space="preserve">N </w:t>
      </w:r>
    </w:p>
    <w:p w:rsidR="00D05B9F" w:rsidRPr="004747CC" w:rsidRDefault="00D05B9F" w:rsidP="00D05B9F">
      <w:pPr>
        <w:rPr>
          <w:rStyle w:val="markedcontent"/>
          <w:rFonts w:ascii="Arial" w:hAnsi="Arial" w:cs="Arial"/>
          <w:sz w:val="24"/>
          <w:szCs w:val="24"/>
        </w:rPr>
      </w:pPr>
      <w:r w:rsidRPr="004747CC">
        <w:rPr>
          <w:rStyle w:val="markedcontent"/>
          <w:rFonts w:ascii="Arial" w:hAnsi="Arial" w:cs="Arial"/>
          <w:sz w:val="24"/>
          <w:szCs w:val="24"/>
        </w:rPr>
        <w:t xml:space="preserve">La </w:t>
      </w:r>
      <w:proofErr w:type="spellStart"/>
      <w:r w:rsidRPr="004747CC">
        <w:rPr>
          <w:rStyle w:val="markedcontent"/>
          <w:rFonts w:ascii="Arial" w:hAnsi="Arial" w:cs="Arial"/>
          <w:sz w:val="24"/>
          <w:szCs w:val="24"/>
        </w:rPr>
        <w:t>hipertensión</w:t>
      </w:r>
      <w:proofErr w:type="spellEnd"/>
      <w:r w:rsidRPr="004747CC">
        <w:rPr>
          <w:rStyle w:val="markedcontent"/>
          <w:rFonts w:ascii="Arial" w:hAnsi="Arial" w:cs="Arial"/>
          <w:sz w:val="24"/>
          <w:szCs w:val="24"/>
        </w:rPr>
        <w:t xml:space="preserve"> arterial </w:t>
      </w:r>
      <w:proofErr w:type="spellStart"/>
      <w:r w:rsidRPr="004747CC">
        <w:rPr>
          <w:rStyle w:val="markedcontent"/>
          <w:rFonts w:ascii="Arial" w:hAnsi="Arial" w:cs="Arial"/>
          <w:sz w:val="24"/>
          <w:szCs w:val="24"/>
        </w:rPr>
        <w:t>constituye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uno</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problemas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médicos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más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importantes</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medicina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contemporánea</w:t>
      </w:r>
      <w:proofErr w:type="spellEnd"/>
      <w:r w:rsidRPr="004747CC">
        <w:rPr>
          <w:rStyle w:val="markedcontent"/>
          <w:rFonts w:ascii="Arial" w:hAnsi="Arial" w:cs="Arial"/>
          <w:sz w:val="24"/>
          <w:szCs w:val="24"/>
        </w:rPr>
        <w:t xml:space="preserve"> en los </w:t>
      </w:r>
      <w:proofErr w:type="spellStart"/>
      <w:r w:rsidRPr="004747CC">
        <w:rPr>
          <w:rStyle w:val="markedcontent"/>
          <w:rFonts w:ascii="Arial" w:hAnsi="Arial" w:cs="Arial"/>
          <w:sz w:val="24"/>
          <w:szCs w:val="24"/>
        </w:rPr>
        <w:t>países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desarrollados</w:t>
      </w:r>
      <w:proofErr w:type="spellEnd"/>
      <w:r w:rsidRPr="004747CC">
        <w:rPr>
          <w:rStyle w:val="markedcontent"/>
          <w:rFonts w:ascii="Arial" w:hAnsi="Arial" w:cs="Arial"/>
          <w:sz w:val="24"/>
          <w:szCs w:val="24"/>
        </w:rPr>
        <w:t xml:space="preserve"> y se le ha </w:t>
      </w:r>
      <w:proofErr w:type="spellStart"/>
      <w:r w:rsidRPr="004747CC">
        <w:rPr>
          <w:rStyle w:val="markedcontent"/>
          <w:rFonts w:ascii="Arial" w:hAnsi="Arial" w:cs="Arial"/>
          <w:sz w:val="24"/>
          <w:szCs w:val="24"/>
        </w:rPr>
        <w:t>denominado</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plaga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silenc</w:t>
      </w:r>
      <w:r w:rsidRPr="004747CC">
        <w:rPr>
          <w:rStyle w:val="markedcontent"/>
          <w:rFonts w:ascii="Arial" w:hAnsi="Arial" w:cs="Arial"/>
          <w:sz w:val="24"/>
          <w:szCs w:val="24"/>
        </w:rPr>
        <w:t>i</w:t>
      </w:r>
      <w:r w:rsidRPr="004747CC">
        <w:rPr>
          <w:rStyle w:val="markedcontent"/>
          <w:rFonts w:ascii="Arial" w:hAnsi="Arial" w:cs="Arial"/>
          <w:sz w:val="24"/>
          <w:szCs w:val="24"/>
        </w:rPr>
        <w:t>osa</w:t>
      </w:r>
      <w:proofErr w:type="spellEnd"/>
      <w:r w:rsidRPr="004747CC">
        <w:rPr>
          <w:rStyle w:val="markedcontent"/>
          <w:rFonts w:ascii="Arial" w:hAnsi="Arial" w:cs="Arial"/>
          <w:sz w:val="24"/>
          <w:szCs w:val="24"/>
        </w:rPr>
        <w:t xml:space="preserve"> del </w:t>
      </w:r>
      <w:proofErr w:type="spellStart"/>
      <w:r w:rsidRPr="004747CC">
        <w:rPr>
          <w:rStyle w:val="markedcontent"/>
          <w:rFonts w:ascii="Arial" w:hAnsi="Arial" w:cs="Arial"/>
          <w:sz w:val="24"/>
          <w:szCs w:val="24"/>
        </w:rPr>
        <w:t>siglo</w:t>
      </w:r>
      <w:proofErr w:type="spellEnd"/>
      <w:r w:rsidRPr="004747CC">
        <w:rPr>
          <w:rStyle w:val="markedcontent"/>
          <w:rFonts w:ascii="Arial" w:hAnsi="Arial" w:cs="Arial"/>
          <w:sz w:val="24"/>
          <w:szCs w:val="24"/>
        </w:rPr>
        <w:t xml:space="preserve"> XXI". En el </w:t>
      </w:r>
      <w:proofErr w:type="spellStart"/>
      <w:r w:rsidRPr="004747CC">
        <w:rPr>
          <w:rStyle w:val="markedcontent"/>
          <w:rFonts w:ascii="Arial" w:hAnsi="Arial" w:cs="Arial"/>
          <w:sz w:val="24"/>
          <w:szCs w:val="24"/>
        </w:rPr>
        <w:t>transcurrir</w:t>
      </w:r>
      <w:proofErr w:type="spellEnd"/>
      <w:r w:rsidRPr="004747CC">
        <w:rPr>
          <w:rStyle w:val="markedcontent"/>
          <w:rFonts w:ascii="Arial" w:hAnsi="Arial" w:cs="Arial"/>
          <w:sz w:val="24"/>
          <w:szCs w:val="24"/>
        </w:rPr>
        <w:t xml:space="preserve"> </w:t>
      </w:r>
      <w:proofErr w:type="gramStart"/>
      <w:r w:rsidRPr="004747CC">
        <w:rPr>
          <w:rStyle w:val="markedcontent"/>
          <w:rFonts w:ascii="Arial" w:hAnsi="Arial" w:cs="Arial"/>
          <w:sz w:val="24"/>
          <w:szCs w:val="24"/>
        </w:rPr>
        <w:t>del</w:t>
      </w:r>
      <w:proofErr w:type="gram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tiempo</w:t>
      </w:r>
      <w:proofErr w:type="spellEnd"/>
      <w:r w:rsidRPr="004747CC">
        <w:rPr>
          <w:rStyle w:val="markedcontent"/>
          <w:rFonts w:ascii="Arial" w:hAnsi="Arial" w:cs="Arial"/>
          <w:sz w:val="24"/>
          <w:szCs w:val="24"/>
        </w:rPr>
        <w:t xml:space="preserve"> se ha </w:t>
      </w:r>
      <w:proofErr w:type="spellStart"/>
      <w:r w:rsidRPr="004747CC">
        <w:rPr>
          <w:rStyle w:val="markedcontent"/>
          <w:rFonts w:ascii="Arial" w:hAnsi="Arial" w:cs="Arial"/>
          <w:sz w:val="24"/>
          <w:szCs w:val="24"/>
        </w:rPr>
        <w:t>consolidado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como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una</w:t>
      </w:r>
      <w:proofErr w:type="spellEnd"/>
      <w:r w:rsidRPr="004747CC">
        <w:rPr>
          <w:rStyle w:val="markedcontent"/>
          <w:rFonts w:ascii="Arial" w:hAnsi="Arial" w:cs="Arial"/>
          <w:sz w:val="24"/>
          <w:szCs w:val="24"/>
        </w:rPr>
        <w:t xml:space="preserve"> de las </w:t>
      </w:r>
      <w:proofErr w:type="spellStart"/>
      <w:r w:rsidRPr="004747CC">
        <w:rPr>
          <w:rStyle w:val="markedcontent"/>
          <w:rFonts w:ascii="Arial" w:hAnsi="Arial" w:cs="Arial"/>
          <w:sz w:val="24"/>
          <w:szCs w:val="24"/>
        </w:rPr>
        <w:t>enferm</w:t>
      </w:r>
      <w:r w:rsidRPr="004747CC">
        <w:rPr>
          <w:rStyle w:val="markedcontent"/>
          <w:rFonts w:ascii="Arial" w:hAnsi="Arial" w:cs="Arial"/>
          <w:sz w:val="24"/>
          <w:szCs w:val="24"/>
        </w:rPr>
        <w:t>e</w:t>
      </w:r>
      <w:r w:rsidRPr="004747CC">
        <w:rPr>
          <w:rStyle w:val="markedcontent"/>
          <w:rFonts w:ascii="Arial" w:hAnsi="Arial" w:cs="Arial"/>
          <w:sz w:val="24"/>
          <w:szCs w:val="24"/>
        </w:rPr>
        <w:t>dades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más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constantes</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cuanto</w:t>
      </w:r>
      <w:proofErr w:type="spellEnd"/>
      <w:r w:rsidRPr="004747CC">
        <w:rPr>
          <w:rStyle w:val="markedcontent"/>
          <w:rFonts w:ascii="Arial" w:hAnsi="Arial" w:cs="Arial"/>
          <w:sz w:val="24"/>
          <w:szCs w:val="24"/>
        </w:rPr>
        <w:t xml:space="preserve"> a </w:t>
      </w:r>
      <w:proofErr w:type="spellStart"/>
      <w:r w:rsidRPr="004747CC">
        <w:rPr>
          <w:rStyle w:val="markedcontent"/>
          <w:rFonts w:ascii="Arial" w:hAnsi="Arial" w:cs="Arial"/>
          <w:sz w:val="24"/>
          <w:szCs w:val="24"/>
        </w:rPr>
        <w:t>parámetros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salud</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negativos</w:t>
      </w:r>
      <w:proofErr w:type="spellEnd"/>
      <w:r w:rsidRPr="004747CC">
        <w:rPr>
          <w:rStyle w:val="markedcontent"/>
          <w:rFonts w:ascii="Arial" w:hAnsi="Arial" w:cs="Arial"/>
          <w:sz w:val="24"/>
          <w:szCs w:val="24"/>
        </w:rPr>
        <w:t>.</w:t>
      </w:r>
      <w:r w:rsidRPr="004747CC">
        <w:rPr>
          <w:rStyle w:val="markedcontent"/>
          <w:rFonts w:ascii="Arial" w:hAnsi="Arial" w:cs="Arial"/>
          <w:sz w:val="24"/>
          <w:szCs w:val="24"/>
          <w:vertAlign w:val="superscript"/>
        </w:rPr>
        <w:t xml:space="preserve"> (1)   </w:t>
      </w:r>
    </w:p>
    <w:p w:rsidR="00D05B9F" w:rsidRPr="004747CC" w:rsidRDefault="00D05B9F" w:rsidP="00D05B9F">
      <w:pPr>
        <w:rPr>
          <w:rStyle w:val="markedcontent"/>
          <w:rFonts w:ascii="Arial" w:hAnsi="Arial" w:cs="Arial"/>
          <w:sz w:val="24"/>
          <w:szCs w:val="24"/>
        </w:rPr>
      </w:pPr>
      <w:r w:rsidRPr="004747CC">
        <w:rPr>
          <w:rStyle w:val="markedcontent"/>
          <w:rFonts w:ascii="Arial" w:hAnsi="Arial" w:cs="Arial"/>
          <w:sz w:val="24"/>
          <w:szCs w:val="24"/>
        </w:rPr>
        <w:t xml:space="preserve">La </w:t>
      </w:r>
      <w:proofErr w:type="spellStart"/>
      <w:r w:rsidRPr="004747CC">
        <w:rPr>
          <w:rStyle w:val="markedcontent"/>
          <w:rFonts w:ascii="Arial" w:hAnsi="Arial" w:cs="Arial"/>
          <w:sz w:val="24"/>
          <w:szCs w:val="24"/>
        </w:rPr>
        <w:t>padecen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alrededor</w:t>
      </w:r>
      <w:proofErr w:type="spellEnd"/>
      <w:r w:rsidRPr="004747CC">
        <w:rPr>
          <w:rStyle w:val="markedcontent"/>
          <w:rFonts w:ascii="Arial" w:hAnsi="Arial" w:cs="Arial"/>
          <w:sz w:val="24"/>
          <w:szCs w:val="24"/>
        </w:rPr>
        <w:t xml:space="preserve"> de 1000 </w:t>
      </w:r>
      <w:proofErr w:type="spellStart"/>
      <w:r w:rsidRPr="004747CC">
        <w:rPr>
          <w:rStyle w:val="markedcontent"/>
          <w:rFonts w:ascii="Arial" w:hAnsi="Arial" w:cs="Arial"/>
          <w:sz w:val="24"/>
          <w:szCs w:val="24"/>
        </w:rPr>
        <w:t>millones</w:t>
      </w:r>
      <w:proofErr w:type="spellEnd"/>
      <w:r w:rsidRPr="004747CC">
        <w:rPr>
          <w:rStyle w:val="markedcontent"/>
          <w:rFonts w:ascii="Arial" w:hAnsi="Arial" w:cs="Arial"/>
          <w:sz w:val="24"/>
          <w:szCs w:val="24"/>
        </w:rPr>
        <w:t xml:space="preserve"> de personas en el </w:t>
      </w:r>
      <w:proofErr w:type="spellStart"/>
      <w:r w:rsidRPr="004747CC">
        <w:rPr>
          <w:rStyle w:val="markedcontent"/>
          <w:rFonts w:ascii="Arial" w:hAnsi="Arial" w:cs="Arial"/>
          <w:sz w:val="24"/>
          <w:szCs w:val="24"/>
        </w:rPr>
        <w:t>mundo</w:t>
      </w:r>
      <w:proofErr w:type="spellEnd"/>
      <w:r w:rsidRPr="004747CC">
        <w:rPr>
          <w:rStyle w:val="markedcontent"/>
          <w:rFonts w:ascii="Arial" w:hAnsi="Arial" w:cs="Arial"/>
          <w:sz w:val="24"/>
          <w:szCs w:val="24"/>
        </w:rPr>
        <w:t xml:space="preserve"> y se </w:t>
      </w:r>
      <w:proofErr w:type="spellStart"/>
      <w:r w:rsidRPr="004747CC">
        <w:rPr>
          <w:rStyle w:val="markedcontent"/>
          <w:rFonts w:ascii="Arial" w:hAnsi="Arial" w:cs="Arial"/>
          <w:sz w:val="24"/>
          <w:szCs w:val="24"/>
        </w:rPr>
        <w:t>estima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afectará</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si</w:t>
      </w:r>
      <w:proofErr w:type="spellEnd"/>
      <w:r w:rsidRPr="004747CC">
        <w:rPr>
          <w:rStyle w:val="markedcontent"/>
          <w:rFonts w:ascii="Arial" w:hAnsi="Arial" w:cs="Arial"/>
          <w:sz w:val="24"/>
          <w:szCs w:val="24"/>
        </w:rPr>
        <w:t xml:space="preserve"> no se </w:t>
      </w:r>
      <w:proofErr w:type="spellStart"/>
      <w:r w:rsidRPr="004747CC">
        <w:rPr>
          <w:rStyle w:val="markedcontent"/>
          <w:rFonts w:ascii="Arial" w:hAnsi="Arial" w:cs="Arial"/>
          <w:sz w:val="24"/>
          <w:szCs w:val="24"/>
        </w:rPr>
        <w:t>detiene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su</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ascenso</w:t>
      </w:r>
      <w:proofErr w:type="spellEnd"/>
      <w:r w:rsidRPr="004747CC">
        <w:rPr>
          <w:rStyle w:val="markedcontent"/>
          <w:rFonts w:ascii="Arial" w:hAnsi="Arial" w:cs="Arial"/>
          <w:sz w:val="24"/>
          <w:szCs w:val="24"/>
        </w:rPr>
        <w:t xml:space="preserve"> con </w:t>
      </w:r>
      <w:proofErr w:type="gramStart"/>
      <w:r w:rsidRPr="004747CC">
        <w:rPr>
          <w:rStyle w:val="markedcontent"/>
          <w:rFonts w:ascii="Arial" w:hAnsi="Arial" w:cs="Arial"/>
          <w:sz w:val="24"/>
          <w:szCs w:val="24"/>
        </w:rPr>
        <w:t>un</w:t>
      </w:r>
      <w:proofErr w:type="gramEnd"/>
      <w:r w:rsidRPr="004747CC">
        <w:rPr>
          <w:rStyle w:val="markedcontent"/>
          <w:rFonts w:ascii="Arial" w:hAnsi="Arial" w:cs="Arial"/>
          <w:sz w:val="24"/>
          <w:szCs w:val="24"/>
        </w:rPr>
        <w:t xml:space="preserve"> control </w:t>
      </w:r>
      <w:proofErr w:type="spellStart"/>
      <w:r w:rsidRPr="004747CC">
        <w:rPr>
          <w:rStyle w:val="markedcontent"/>
          <w:rFonts w:ascii="Arial" w:hAnsi="Arial" w:cs="Arial"/>
          <w:sz w:val="24"/>
          <w:szCs w:val="24"/>
        </w:rPr>
        <w:t>adecuado</w:t>
      </w:r>
      <w:proofErr w:type="spellEnd"/>
      <w:r w:rsidRPr="004747CC">
        <w:rPr>
          <w:rStyle w:val="markedcontent"/>
          <w:rFonts w:ascii="Arial" w:hAnsi="Arial" w:cs="Arial"/>
          <w:sz w:val="24"/>
          <w:szCs w:val="24"/>
        </w:rPr>
        <w:t xml:space="preserve">) a1500 </w:t>
      </w:r>
      <w:proofErr w:type="spellStart"/>
      <w:r w:rsidRPr="004747CC">
        <w:rPr>
          <w:rStyle w:val="markedcontent"/>
          <w:rFonts w:ascii="Arial" w:hAnsi="Arial" w:cs="Arial"/>
          <w:sz w:val="24"/>
          <w:szCs w:val="24"/>
        </w:rPr>
        <w:t>millones</w:t>
      </w:r>
      <w:proofErr w:type="spellEnd"/>
      <w:r w:rsidRPr="004747CC">
        <w:rPr>
          <w:rStyle w:val="markedcontent"/>
          <w:rFonts w:ascii="Arial" w:hAnsi="Arial" w:cs="Arial"/>
          <w:sz w:val="24"/>
          <w:szCs w:val="24"/>
        </w:rPr>
        <w:t xml:space="preserve"> de personas para el </w:t>
      </w:r>
      <w:proofErr w:type="spellStart"/>
      <w:r w:rsidRPr="004747CC">
        <w:rPr>
          <w:rStyle w:val="markedcontent"/>
          <w:rFonts w:ascii="Arial" w:hAnsi="Arial" w:cs="Arial"/>
          <w:sz w:val="24"/>
          <w:szCs w:val="24"/>
        </w:rPr>
        <w:t>año</w:t>
      </w:r>
      <w:proofErr w:type="spellEnd"/>
      <w:r w:rsidRPr="004747CC">
        <w:rPr>
          <w:rStyle w:val="markedcontent"/>
          <w:rFonts w:ascii="Arial" w:hAnsi="Arial" w:cs="Arial"/>
          <w:sz w:val="24"/>
          <w:szCs w:val="24"/>
        </w:rPr>
        <w:t xml:space="preserve"> 2025, lo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repr</w:t>
      </w:r>
      <w:r w:rsidRPr="004747CC">
        <w:rPr>
          <w:rStyle w:val="markedcontent"/>
          <w:rFonts w:ascii="Arial" w:hAnsi="Arial" w:cs="Arial"/>
          <w:sz w:val="24"/>
          <w:szCs w:val="24"/>
        </w:rPr>
        <w:t>e</w:t>
      </w:r>
      <w:r w:rsidRPr="004747CC">
        <w:rPr>
          <w:rStyle w:val="markedcontent"/>
          <w:rFonts w:ascii="Arial" w:hAnsi="Arial" w:cs="Arial"/>
          <w:sz w:val="24"/>
          <w:szCs w:val="24"/>
        </w:rPr>
        <w:t>sentaría</w:t>
      </w:r>
      <w:proofErr w:type="spellEnd"/>
      <w:r w:rsidRPr="004747CC">
        <w:rPr>
          <w:rStyle w:val="markedcontent"/>
          <w:rFonts w:ascii="Arial" w:hAnsi="Arial" w:cs="Arial"/>
          <w:sz w:val="24"/>
          <w:szCs w:val="24"/>
        </w:rPr>
        <w:t xml:space="preserve"> un </w:t>
      </w:r>
      <w:proofErr w:type="spellStart"/>
      <w:r w:rsidRPr="004747CC">
        <w:rPr>
          <w:rStyle w:val="markedcontent"/>
          <w:rFonts w:ascii="Arial" w:hAnsi="Arial" w:cs="Arial"/>
          <w:sz w:val="24"/>
          <w:szCs w:val="24"/>
        </w:rPr>
        <w:t>tercio</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población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mundial</w:t>
      </w:r>
      <w:proofErr w:type="spellEnd"/>
      <w:r w:rsidRPr="004747CC">
        <w:rPr>
          <w:rStyle w:val="markedcontent"/>
          <w:rFonts w:ascii="Arial" w:hAnsi="Arial" w:cs="Arial"/>
          <w:sz w:val="24"/>
          <w:szCs w:val="24"/>
        </w:rPr>
        <w:t>.</w:t>
      </w:r>
      <w:r w:rsidRPr="004747CC">
        <w:rPr>
          <w:rStyle w:val="markedcontent"/>
          <w:rFonts w:ascii="Arial" w:hAnsi="Arial" w:cs="Arial"/>
          <w:sz w:val="24"/>
          <w:szCs w:val="24"/>
          <w:vertAlign w:val="superscript"/>
        </w:rPr>
        <w:t xml:space="preserve"> (2)</w:t>
      </w:r>
    </w:p>
    <w:p w:rsidR="00D05B9F" w:rsidRPr="004747CC" w:rsidRDefault="00D05B9F" w:rsidP="00D05B9F">
      <w:pPr>
        <w:rPr>
          <w:rStyle w:val="markedcontent"/>
          <w:rFonts w:ascii="Arial" w:eastAsia="Times New Roman" w:hAnsi="Arial" w:cs="Arial"/>
          <w:sz w:val="24"/>
          <w:szCs w:val="24"/>
          <w:lang w:eastAsia="es-ES"/>
        </w:rPr>
      </w:pPr>
      <w:r w:rsidRPr="004747CC">
        <w:rPr>
          <w:rFonts w:ascii="Arial" w:eastAsia="Times New Roman" w:hAnsi="Arial" w:cs="Arial"/>
          <w:sz w:val="24"/>
          <w:szCs w:val="24"/>
          <w:lang w:eastAsia="es-ES"/>
        </w:rPr>
        <w:lastRenderedPageBreak/>
        <w:t xml:space="preserve">La </w:t>
      </w:r>
      <w:proofErr w:type="spellStart"/>
      <w:r w:rsidRPr="004747CC">
        <w:rPr>
          <w:rFonts w:ascii="Arial" w:eastAsia="Times New Roman" w:hAnsi="Arial" w:cs="Arial"/>
          <w:sz w:val="24"/>
          <w:szCs w:val="24"/>
          <w:lang w:eastAsia="es-ES"/>
        </w:rPr>
        <w:t>prevalencia</w:t>
      </w:r>
      <w:proofErr w:type="spellEnd"/>
      <w:r w:rsidRPr="004747CC">
        <w:rPr>
          <w:rFonts w:ascii="Arial" w:eastAsia="Times New Roman" w:hAnsi="Arial" w:cs="Arial"/>
          <w:sz w:val="24"/>
          <w:szCs w:val="24"/>
          <w:lang w:eastAsia="es-ES"/>
        </w:rPr>
        <w:t xml:space="preserve"> en </w:t>
      </w:r>
      <w:proofErr w:type="spellStart"/>
      <w:r w:rsidRPr="004747CC">
        <w:rPr>
          <w:rFonts w:ascii="Arial" w:eastAsia="Times New Roman" w:hAnsi="Arial" w:cs="Arial"/>
          <w:sz w:val="24"/>
          <w:szCs w:val="24"/>
          <w:lang w:eastAsia="es-ES"/>
        </w:rPr>
        <w:t>América</w:t>
      </w:r>
      <w:proofErr w:type="spellEnd"/>
      <w:r w:rsidRPr="004747CC">
        <w:rPr>
          <w:rFonts w:ascii="Arial" w:eastAsia="Times New Roman" w:hAnsi="Arial" w:cs="Arial"/>
          <w:sz w:val="24"/>
          <w:szCs w:val="24"/>
          <w:lang w:eastAsia="es-ES"/>
        </w:rPr>
        <w:t xml:space="preserve"> Latina </w:t>
      </w:r>
      <w:proofErr w:type="spellStart"/>
      <w:r w:rsidRPr="004747CC">
        <w:rPr>
          <w:rFonts w:ascii="Arial" w:eastAsia="Times New Roman" w:hAnsi="Arial" w:cs="Arial"/>
          <w:sz w:val="24"/>
          <w:szCs w:val="24"/>
          <w:lang w:eastAsia="es-ES"/>
        </w:rPr>
        <w:t>fue</w:t>
      </w:r>
      <w:proofErr w:type="spellEnd"/>
      <w:r w:rsidRPr="004747CC">
        <w:rPr>
          <w:rFonts w:ascii="Arial" w:eastAsia="Times New Roman" w:hAnsi="Arial" w:cs="Arial"/>
          <w:sz w:val="24"/>
          <w:szCs w:val="24"/>
          <w:lang w:eastAsia="es-ES"/>
        </w:rPr>
        <w:t xml:space="preserve"> de 17,6 % en </w:t>
      </w:r>
      <w:proofErr w:type="spellStart"/>
      <w:r w:rsidRPr="004747CC">
        <w:rPr>
          <w:rFonts w:ascii="Arial" w:eastAsia="Times New Roman" w:hAnsi="Arial" w:cs="Arial"/>
          <w:sz w:val="24"/>
          <w:szCs w:val="24"/>
          <w:lang w:eastAsia="es-ES"/>
        </w:rPr>
        <w:t>adultos</w:t>
      </w:r>
      <w:proofErr w:type="spellEnd"/>
      <w:r w:rsidRPr="004747CC">
        <w:rPr>
          <w:rFonts w:ascii="Arial" w:eastAsia="Times New Roman" w:hAnsi="Arial" w:cs="Arial"/>
          <w:sz w:val="24"/>
          <w:szCs w:val="24"/>
          <w:lang w:eastAsia="es-ES"/>
        </w:rPr>
        <w:t xml:space="preserve"> en el </w:t>
      </w:r>
      <w:proofErr w:type="spellStart"/>
      <w:r w:rsidRPr="004747CC">
        <w:rPr>
          <w:rFonts w:ascii="Arial" w:eastAsia="Times New Roman" w:hAnsi="Arial" w:cs="Arial"/>
          <w:sz w:val="24"/>
          <w:szCs w:val="24"/>
          <w:lang w:eastAsia="es-ES"/>
        </w:rPr>
        <w:t>año</w:t>
      </w:r>
      <w:proofErr w:type="spellEnd"/>
      <w:r w:rsidRPr="004747CC">
        <w:rPr>
          <w:rFonts w:ascii="Arial" w:eastAsia="Times New Roman" w:hAnsi="Arial" w:cs="Arial"/>
          <w:sz w:val="24"/>
          <w:szCs w:val="24"/>
          <w:lang w:eastAsia="es-ES"/>
        </w:rPr>
        <w:t xml:space="preserve"> 2019 y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sexos</w:t>
      </w:r>
      <w:proofErr w:type="spellEnd"/>
      <w:r w:rsidRPr="004747CC">
        <w:rPr>
          <w:rFonts w:ascii="Arial" w:eastAsia="Times New Roman" w:hAnsi="Arial" w:cs="Arial"/>
          <w:sz w:val="24"/>
          <w:szCs w:val="24"/>
          <w:lang w:eastAsia="es-ES"/>
        </w:rPr>
        <w:t xml:space="preserve"> en los hombres un 20,3 % y 14,8 % en las </w:t>
      </w:r>
      <w:proofErr w:type="spellStart"/>
      <w:r w:rsidRPr="004747CC">
        <w:rPr>
          <w:rFonts w:ascii="Arial" w:eastAsia="Times New Roman" w:hAnsi="Arial" w:cs="Arial"/>
          <w:sz w:val="24"/>
          <w:szCs w:val="24"/>
          <w:lang w:eastAsia="es-ES"/>
        </w:rPr>
        <w:t>mujeres</w:t>
      </w:r>
      <w:proofErr w:type="spellEnd"/>
      <w:r w:rsidRPr="004747CC">
        <w:rPr>
          <w:rFonts w:ascii="Arial" w:eastAsia="Times New Roman" w:hAnsi="Arial" w:cs="Arial"/>
          <w:sz w:val="24"/>
          <w:szCs w:val="24"/>
          <w:lang w:eastAsia="es-ES"/>
        </w:rPr>
        <w:t>.</w:t>
      </w:r>
      <w:r w:rsidRPr="004747CC">
        <w:rPr>
          <w:rFonts w:ascii="Arial" w:eastAsia="Times New Roman" w:hAnsi="Arial" w:cs="Arial"/>
          <w:sz w:val="24"/>
          <w:szCs w:val="24"/>
          <w:vertAlign w:val="superscript"/>
          <w:lang w:eastAsia="es-ES"/>
        </w:rPr>
        <w:t>(3)</w:t>
      </w:r>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Según</w:t>
      </w:r>
      <w:proofErr w:type="spellEnd"/>
      <w:r w:rsidRPr="004747CC">
        <w:rPr>
          <w:rFonts w:ascii="Arial" w:eastAsia="Times New Roman" w:hAnsi="Arial" w:cs="Arial"/>
          <w:sz w:val="24"/>
          <w:szCs w:val="24"/>
          <w:lang w:eastAsia="es-ES"/>
        </w:rPr>
        <w:t xml:space="preserve"> la </w:t>
      </w:r>
      <w:r w:rsidRPr="004747CC">
        <w:rPr>
          <w:rFonts w:ascii="Arial" w:eastAsia="Times New Roman" w:hAnsi="Arial" w:cs="Arial"/>
          <w:i/>
          <w:sz w:val="24"/>
          <w:szCs w:val="24"/>
          <w:lang w:eastAsia="es-ES"/>
        </w:rPr>
        <w:t>American Heart Association</w:t>
      </w:r>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aproximadamente</w:t>
      </w:r>
      <w:proofErr w:type="spellEnd"/>
      <w:r w:rsidRPr="004747CC">
        <w:rPr>
          <w:rFonts w:ascii="Arial" w:eastAsia="Times New Roman" w:hAnsi="Arial" w:cs="Arial"/>
          <w:sz w:val="24"/>
          <w:szCs w:val="24"/>
          <w:lang w:eastAsia="es-ES"/>
        </w:rPr>
        <w:t xml:space="preserve"> 86 </w:t>
      </w:r>
      <w:proofErr w:type="spellStart"/>
      <w:r w:rsidRPr="004747CC">
        <w:rPr>
          <w:rFonts w:ascii="Arial" w:eastAsia="Times New Roman" w:hAnsi="Arial" w:cs="Arial"/>
          <w:sz w:val="24"/>
          <w:szCs w:val="24"/>
          <w:lang w:eastAsia="es-ES"/>
        </w:rPr>
        <w:t>millones</w:t>
      </w:r>
      <w:proofErr w:type="spellEnd"/>
      <w:r w:rsidRPr="004747CC">
        <w:rPr>
          <w:rFonts w:ascii="Arial" w:eastAsia="Times New Roman" w:hAnsi="Arial" w:cs="Arial"/>
          <w:sz w:val="24"/>
          <w:szCs w:val="24"/>
          <w:lang w:eastAsia="es-ES"/>
        </w:rPr>
        <w:t xml:space="preserve"> de </w:t>
      </w:r>
      <w:proofErr w:type="spellStart"/>
      <w:r w:rsidRPr="004747CC">
        <w:rPr>
          <w:rFonts w:ascii="Arial" w:eastAsia="Times New Roman" w:hAnsi="Arial" w:cs="Arial"/>
          <w:sz w:val="24"/>
          <w:szCs w:val="24"/>
          <w:lang w:eastAsia="es-ES"/>
        </w:rPr>
        <w:t>adultos</w:t>
      </w:r>
      <w:proofErr w:type="spellEnd"/>
      <w:r w:rsidRPr="004747CC">
        <w:rPr>
          <w:rFonts w:ascii="Arial" w:eastAsia="Times New Roman" w:hAnsi="Arial" w:cs="Arial"/>
          <w:sz w:val="24"/>
          <w:szCs w:val="24"/>
          <w:lang w:eastAsia="es-ES"/>
        </w:rPr>
        <w:t xml:space="preserve"> (34%) en los </w:t>
      </w:r>
      <w:proofErr w:type="spellStart"/>
      <w:r w:rsidRPr="004747CC">
        <w:rPr>
          <w:rFonts w:ascii="Arial" w:eastAsia="Times New Roman" w:hAnsi="Arial" w:cs="Arial"/>
          <w:sz w:val="24"/>
          <w:szCs w:val="24"/>
          <w:lang w:eastAsia="es-ES"/>
        </w:rPr>
        <w:t>Estados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Unidos</w:t>
      </w:r>
      <w:proofErr w:type="spellEnd"/>
      <w:r w:rsidRPr="004747CC">
        <w:rPr>
          <w:rFonts w:ascii="Arial" w:eastAsia="Times New Roman" w:hAnsi="Arial" w:cs="Arial"/>
          <w:sz w:val="24"/>
          <w:szCs w:val="24"/>
          <w:lang w:eastAsia="es-ES"/>
        </w:rPr>
        <w:t xml:space="preserve"> de </w:t>
      </w:r>
      <w:proofErr w:type="spellStart"/>
      <w:r w:rsidRPr="004747CC">
        <w:rPr>
          <w:rFonts w:ascii="Arial" w:eastAsia="Times New Roman" w:hAnsi="Arial" w:cs="Arial"/>
          <w:sz w:val="24"/>
          <w:szCs w:val="24"/>
          <w:lang w:eastAsia="es-ES"/>
        </w:rPr>
        <w:t>América</w:t>
      </w:r>
      <w:proofErr w:type="spellEnd"/>
      <w:r w:rsidRPr="004747CC">
        <w:rPr>
          <w:rFonts w:ascii="Arial" w:eastAsia="Times New Roman" w:hAnsi="Arial" w:cs="Arial"/>
          <w:sz w:val="24"/>
          <w:szCs w:val="24"/>
          <w:lang w:eastAsia="es-ES"/>
        </w:rPr>
        <w:t xml:space="preserve"> se </w:t>
      </w:r>
      <w:proofErr w:type="spellStart"/>
      <w:r w:rsidRPr="004747CC">
        <w:rPr>
          <w:rFonts w:ascii="Arial" w:eastAsia="Times New Roman" w:hAnsi="Arial" w:cs="Arial"/>
          <w:sz w:val="24"/>
          <w:szCs w:val="24"/>
          <w:lang w:eastAsia="es-ES"/>
        </w:rPr>
        <w:t>encuentran</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afectados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la </w:t>
      </w:r>
      <w:proofErr w:type="spellStart"/>
      <w:r w:rsidRPr="004747CC">
        <w:rPr>
          <w:rFonts w:ascii="Arial" w:eastAsia="Times New Roman" w:hAnsi="Arial" w:cs="Arial"/>
          <w:sz w:val="24"/>
          <w:szCs w:val="24"/>
          <w:lang w:eastAsia="es-ES"/>
        </w:rPr>
        <w:t>hipertensión</w:t>
      </w:r>
      <w:proofErr w:type="spellEnd"/>
      <w:r w:rsidRPr="004747CC">
        <w:rPr>
          <w:rFonts w:ascii="Arial" w:eastAsia="Times New Roman" w:hAnsi="Arial" w:cs="Arial"/>
          <w:sz w:val="24"/>
          <w:szCs w:val="24"/>
          <w:lang w:eastAsia="es-ES"/>
        </w:rPr>
        <w:t>.</w:t>
      </w:r>
      <w:r w:rsidRPr="004747CC">
        <w:rPr>
          <w:rFonts w:ascii="Arial" w:eastAsia="Times New Roman" w:hAnsi="Arial" w:cs="Arial"/>
          <w:sz w:val="24"/>
          <w:szCs w:val="24"/>
          <w:vertAlign w:val="superscript"/>
          <w:lang w:eastAsia="es-ES"/>
        </w:rPr>
        <w:t>(4)</w:t>
      </w:r>
    </w:p>
    <w:p w:rsidR="00D05B9F" w:rsidRPr="004747CC" w:rsidRDefault="00D05B9F" w:rsidP="00D05B9F">
      <w:pPr>
        <w:rPr>
          <w:rFonts w:ascii="Arial" w:eastAsia="Times New Roman" w:hAnsi="Arial" w:cs="Arial"/>
          <w:sz w:val="24"/>
          <w:szCs w:val="24"/>
          <w:lang w:eastAsia="es-ES"/>
        </w:rPr>
      </w:pPr>
      <w:r w:rsidRPr="004747CC">
        <w:rPr>
          <w:rFonts w:ascii="Arial" w:eastAsia="Times New Roman" w:hAnsi="Arial" w:cs="Arial"/>
          <w:sz w:val="24"/>
          <w:szCs w:val="24"/>
          <w:lang w:eastAsia="es-ES"/>
        </w:rPr>
        <w:t xml:space="preserve">En Cuba en el 2020 la </w:t>
      </w:r>
      <w:proofErr w:type="spellStart"/>
      <w:r w:rsidRPr="004747CC">
        <w:rPr>
          <w:rFonts w:ascii="Arial" w:eastAsia="Times New Roman" w:hAnsi="Arial" w:cs="Arial"/>
          <w:sz w:val="24"/>
          <w:szCs w:val="24"/>
          <w:lang w:eastAsia="es-ES"/>
        </w:rPr>
        <w:t>prevalencia</w:t>
      </w:r>
      <w:proofErr w:type="spellEnd"/>
      <w:r w:rsidRPr="004747CC">
        <w:rPr>
          <w:rFonts w:ascii="Arial" w:eastAsia="Times New Roman" w:hAnsi="Arial" w:cs="Arial"/>
          <w:sz w:val="24"/>
          <w:szCs w:val="24"/>
          <w:lang w:eastAsia="es-ES"/>
        </w:rPr>
        <w:t xml:space="preserve"> de la </w:t>
      </w:r>
      <w:proofErr w:type="spellStart"/>
      <w:r w:rsidRPr="004747CC">
        <w:rPr>
          <w:rFonts w:ascii="Arial" w:eastAsia="Times New Roman" w:hAnsi="Arial" w:cs="Arial"/>
          <w:sz w:val="24"/>
          <w:szCs w:val="24"/>
          <w:lang w:eastAsia="es-ES"/>
        </w:rPr>
        <w:t>hipertensión</w:t>
      </w:r>
      <w:proofErr w:type="spellEnd"/>
      <w:r w:rsidRPr="004747CC">
        <w:rPr>
          <w:rFonts w:ascii="Arial" w:eastAsia="Times New Roman" w:hAnsi="Arial" w:cs="Arial"/>
          <w:sz w:val="24"/>
          <w:szCs w:val="24"/>
          <w:lang w:eastAsia="es-ES"/>
        </w:rPr>
        <w:t xml:space="preserve"> arterial </w:t>
      </w:r>
      <w:proofErr w:type="spellStart"/>
      <w:r w:rsidRPr="004747CC">
        <w:rPr>
          <w:rFonts w:ascii="Arial" w:eastAsia="Times New Roman" w:hAnsi="Arial" w:cs="Arial"/>
          <w:sz w:val="24"/>
          <w:szCs w:val="24"/>
          <w:lang w:eastAsia="es-ES"/>
        </w:rPr>
        <w:t>fue</w:t>
      </w:r>
      <w:proofErr w:type="spellEnd"/>
      <w:r w:rsidRPr="004747CC">
        <w:rPr>
          <w:rFonts w:ascii="Arial" w:eastAsia="Times New Roman" w:hAnsi="Arial" w:cs="Arial"/>
          <w:sz w:val="24"/>
          <w:szCs w:val="24"/>
          <w:lang w:eastAsia="es-ES"/>
        </w:rPr>
        <w:t xml:space="preserve"> de 120,2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cada</w:t>
      </w:r>
      <w:proofErr w:type="spellEnd"/>
      <w:r w:rsidRPr="004747CC">
        <w:rPr>
          <w:rFonts w:ascii="Arial" w:eastAsia="Times New Roman" w:hAnsi="Arial" w:cs="Arial"/>
          <w:sz w:val="24"/>
          <w:szCs w:val="24"/>
          <w:lang w:eastAsia="es-ES"/>
        </w:rPr>
        <w:t xml:space="preserve"> mil </w:t>
      </w:r>
      <w:proofErr w:type="spellStart"/>
      <w:r w:rsidRPr="004747CC">
        <w:rPr>
          <w:rFonts w:ascii="Arial" w:eastAsia="Times New Roman" w:hAnsi="Arial" w:cs="Arial"/>
          <w:sz w:val="24"/>
          <w:szCs w:val="24"/>
          <w:lang w:eastAsia="es-ES"/>
        </w:rPr>
        <w:t>ha</w:t>
      </w:r>
      <w:r w:rsidRPr="004747CC">
        <w:rPr>
          <w:rFonts w:ascii="Arial" w:eastAsia="Times New Roman" w:hAnsi="Arial" w:cs="Arial"/>
          <w:sz w:val="24"/>
          <w:szCs w:val="24"/>
          <w:lang w:eastAsia="es-ES"/>
        </w:rPr>
        <w:t>b</w:t>
      </w:r>
      <w:r w:rsidRPr="004747CC">
        <w:rPr>
          <w:rFonts w:ascii="Arial" w:eastAsia="Times New Roman" w:hAnsi="Arial" w:cs="Arial"/>
          <w:sz w:val="24"/>
          <w:szCs w:val="24"/>
          <w:lang w:eastAsia="es-ES"/>
        </w:rPr>
        <w:t>itantes</w:t>
      </w:r>
      <w:proofErr w:type="spellEnd"/>
      <w:r w:rsidRPr="004747CC">
        <w:rPr>
          <w:rFonts w:ascii="Arial" w:eastAsia="Times New Roman" w:hAnsi="Arial" w:cs="Arial"/>
          <w:sz w:val="24"/>
          <w:szCs w:val="24"/>
          <w:lang w:eastAsia="es-ES"/>
        </w:rPr>
        <w:t xml:space="preserve"> y en Las Tunas de 114,6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cada</w:t>
      </w:r>
      <w:proofErr w:type="spellEnd"/>
      <w:r w:rsidRPr="004747CC">
        <w:rPr>
          <w:rFonts w:ascii="Arial" w:eastAsia="Times New Roman" w:hAnsi="Arial" w:cs="Arial"/>
          <w:sz w:val="24"/>
          <w:szCs w:val="24"/>
          <w:lang w:eastAsia="es-ES"/>
        </w:rPr>
        <w:t xml:space="preserve"> mil </w:t>
      </w:r>
      <w:proofErr w:type="spellStart"/>
      <w:r w:rsidRPr="004747CC">
        <w:rPr>
          <w:rFonts w:ascii="Arial" w:eastAsia="Times New Roman" w:hAnsi="Arial" w:cs="Arial"/>
          <w:sz w:val="24"/>
          <w:szCs w:val="24"/>
          <w:lang w:eastAsia="es-ES"/>
        </w:rPr>
        <w:t>habitantes</w:t>
      </w:r>
      <w:proofErr w:type="spellEnd"/>
      <w:r w:rsidRPr="004747CC">
        <w:rPr>
          <w:rFonts w:ascii="Arial" w:eastAsia="Times New Roman" w:hAnsi="Arial" w:cs="Arial"/>
          <w:sz w:val="24"/>
          <w:szCs w:val="24"/>
          <w:lang w:eastAsia="es-ES"/>
        </w:rPr>
        <w:t xml:space="preserve"> (el </w:t>
      </w:r>
      <w:proofErr w:type="spellStart"/>
      <w:r w:rsidRPr="004747CC">
        <w:rPr>
          <w:rFonts w:ascii="Arial" w:eastAsia="Times New Roman" w:hAnsi="Arial" w:cs="Arial"/>
          <w:sz w:val="24"/>
          <w:szCs w:val="24"/>
          <w:lang w:eastAsia="es-ES"/>
        </w:rPr>
        <w:t>año</w:t>
      </w:r>
      <w:proofErr w:type="spellEnd"/>
      <w:r w:rsidRPr="004747CC">
        <w:rPr>
          <w:rFonts w:ascii="Arial" w:eastAsia="Times New Roman" w:hAnsi="Arial" w:cs="Arial"/>
          <w:sz w:val="24"/>
          <w:szCs w:val="24"/>
          <w:lang w:eastAsia="es-ES"/>
        </w:rPr>
        <w:t xml:space="preserve"> anterior </w:t>
      </w:r>
      <w:proofErr w:type="spellStart"/>
      <w:r w:rsidRPr="004747CC">
        <w:rPr>
          <w:rFonts w:ascii="Arial" w:eastAsia="Times New Roman" w:hAnsi="Arial" w:cs="Arial"/>
          <w:sz w:val="24"/>
          <w:szCs w:val="24"/>
          <w:lang w:eastAsia="es-ES"/>
        </w:rPr>
        <w:t>fue</w:t>
      </w:r>
      <w:proofErr w:type="spellEnd"/>
      <w:r w:rsidRPr="004747CC">
        <w:rPr>
          <w:rFonts w:ascii="Arial" w:eastAsia="Times New Roman" w:hAnsi="Arial" w:cs="Arial"/>
          <w:sz w:val="24"/>
          <w:szCs w:val="24"/>
          <w:lang w:eastAsia="es-ES"/>
        </w:rPr>
        <w:t xml:space="preserve"> de 113,6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lo </w:t>
      </w:r>
      <w:proofErr w:type="spellStart"/>
      <w:r w:rsidRPr="004747CC">
        <w:rPr>
          <w:rFonts w:ascii="Arial" w:eastAsia="Times New Roman" w:hAnsi="Arial" w:cs="Arial"/>
          <w:sz w:val="24"/>
          <w:szCs w:val="24"/>
          <w:lang w:eastAsia="es-ES"/>
        </w:rPr>
        <w:t>que</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existió</w:t>
      </w:r>
      <w:proofErr w:type="spellEnd"/>
      <w:r w:rsidRPr="004747CC">
        <w:rPr>
          <w:rFonts w:ascii="Arial" w:eastAsia="Times New Roman" w:hAnsi="Arial" w:cs="Arial"/>
          <w:sz w:val="24"/>
          <w:szCs w:val="24"/>
          <w:lang w:eastAsia="es-ES"/>
        </w:rPr>
        <w:t xml:space="preserve"> un </w:t>
      </w:r>
      <w:proofErr w:type="spellStart"/>
      <w:r w:rsidRPr="004747CC">
        <w:rPr>
          <w:rFonts w:ascii="Arial" w:eastAsia="Times New Roman" w:hAnsi="Arial" w:cs="Arial"/>
          <w:sz w:val="24"/>
          <w:szCs w:val="24"/>
          <w:lang w:eastAsia="es-ES"/>
        </w:rPr>
        <w:t>aumento</w:t>
      </w:r>
      <w:proofErr w:type="spellEnd"/>
      <w:r w:rsidRPr="004747CC">
        <w:rPr>
          <w:rFonts w:ascii="Arial" w:eastAsia="Times New Roman" w:hAnsi="Arial" w:cs="Arial"/>
          <w:sz w:val="24"/>
          <w:szCs w:val="24"/>
          <w:lang w:eastAsia="es-ES"/>
        </w:rPr>
        <w:t xml:space="preserve">). La </w:t>
      </w:r>
      <w:proofErr w:type="spellStart"/>
      <w:r w:rsidRPr="004747CC">
        <w:rPr>
          <w:rFonts w:ascii="Arial" w:eastAsia="Times New Roman" w:hAnsi="Arial" w:cs="Arial"/>
          <w:sz w:val="24"/>
          <w:szCs w:val="24"/>
          <w:lang w:eastAsia="es-ES"/>
        </w:rPr>
        <w:t>mortalidad</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causada</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por</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enfermedades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cardiovasculares</w:t>
      </w:r>
      <w:proofErr w:type="spellEnd"/>
      <w:r w:rsidRPr="004747CC">
        <w:rPr>
          <w:rFonts w:ascii="Arial" w:eastAsia="Times New Roman" w:hAnsi="Arial" w:cs="Arial"/>
          <w:sz w:val="24"/>
          <w:szCs w:val="24"/>
          <w:lang w:eastAsia="es-ES"/>
        </w:rPr>
        <w:t xml:space="preserve"> se </w:t>
      </w:r>
      <w:proofErr w:type="spellStart"/>
      <w:r w:rsidRPr="004747CC">
        <w:rPr>
          <w:rFonts w:ascii="Arial" w:eastAsia="Times New Roman" w:hAnsi="Arial" w:cs="Arial"/>
          <w:sz w:val="24"/>
          <w:szCs w:val="24"/>
          <w:lang w:eastAsia="es-ES"/>
        </w:rPr>
        <w:t>i</w:t>
      </w:r>
      <w:r w:rsidRPr="004747CC">
        <w:rPr>
          <w:rFonts w:ascii="Arial" w:eastAsia="Times New Roman" w:hAnsi="Arial" w:cs="Arial"/>
          <w:sz w:val="24"/>
          <w:szCs w:val="24"/>
          <w:lang w:eastAsia="es-ES"/>
        </w:rPr>
        <w:t>n</w:t>
      </w:r>
      <w:r w:rsidRPr="004747CC">
        <w:rPr>
          <w:rFonts w:ascii="Arial" w:eastAsia="Times New Roman" w:hAnsi="Arial" w:cs="Arial"/>
          <w:sz w:val="24"/>
          <w:szCs w:val="24"/>
          <w:lang w:eastAsia="es-ES"/>
        </w:rPr>
        <w:t>crementó</w:t>
      </w:r>
      <w:proofErr w:type="spellEnd"/>
      <w:r w:rsidRPr="004747CC">
        <w:rPr>
          <w:rFonts w:ascii="Arial" w:eastAsia="Times New Roman" w:hAnsi="Arial" w:cs="Arial"/>
          <w:sz w:val="24"/>
          <w:szCs w:val="24"/>
          <w:lang w:eastAsia="es-ES"/>
        </w:rPr>
        <w:t xml:space="preserve"> en 201 </w:t>
      </w:r>
      <w:proofErr w:type="spellStart"/>
      <w:r w:rsidRPr="004747CC">
        <w:rPr>
          <w:rFonts w:ascii="Arial" w:eastAsia="Times New Roman" w:hAnsi="Arial" w:cs="Arial"/>
          <w:sz w:val="24"/>
          <w:szCs w:val="24"/>
          <w:lang w:eastAsia="es-ES"/>
        </w:rPr>
        <w:t>defunciones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respecto</w:t>
      </w:r>
      <w:proofErr w:type="spellEnd"/>
      <w:r w:rsidRPr="004747CC">
        <w:rPr>
          <w:rFonts w:ascii="Arial" w:eastAsia="Times New Roman" w:hAnsi="Arial" w:cs="Arial"/>
          <w:sz w:val="24"/>
          <w:szCs w:val="24"/>
          <w:lang w:eastAsia="es-ES"/>
        </w:rPr>
        <w:t xml:space="preserve"> al </w:t>
      </w:r>
      <w:proofErr w:type="spellStart"/>
      <w:r w:rsidRPr="004747CC">
        <w:rPr>
          <w:rFonts w:ascii="Arial" w:eastAsia="Times New Roman" w:hAnsi="Arial" w:cs="Arial"/>
          <w:sz w:val="24"/>
          <w:szCs w:val="24"/>
          <w:lang w:eastAsia="es-ES"/>
        </w:rPr>
        <w:t>año</w:t>
      </w:r>
      <w:proofErr w:type="spellEnd"/>
      <w:r w:rsidRPr="004747CC">
        <w:rPr>
          <w:rFonts w:ascii="Arial" w:eastAsia="Times New Roman" w:hAnsi="Arial" w:cs="Arial"/>
          <w:sz w:val="24"/>
          <w:szCs w:val="24"/>
          <w:lang w:eastAsia="es-ES"/>
        </w:rPr>
        <w:t xml:space="preserve"> anterior y la </w:t>
      </w:r>
      <w:proofErr w:type="spellStart"/>
      <w:r w:rsidRPr="004747CC">
        <w:rPr>
          <w:rFonts w:ascii="Arial" w:eastAsia="Times New Roman" w:hAnsi="Arial" w:cs="Arial"/>
          <w:sz w:val="24"/>
          <w:szCs w:val="24"/>
          <w:lang w:eastAsia="es-ES"/>
        </w:rPr>
        <w:t>hipertensión</w:t>
      </w:r>
      <w:proofErr w:type="spellEnd"/>
      <w:r w:rsidRPr="004747CC">
        <w:rPr>
          <w:rFonts w:ascii="Arial" w:eastAsia="Times New Roman" w:hAnsi="Arial" w:cs="Arial"/>
          <w:sz w:val="24"/>
          <w:szCs w:val="24"/>
          <w:lang w:eastAsia="es-ES"/>
        </w:rPr>
        <w:t xml:space="preserve"> arterial </w:t>
      </w:r>
      <w:proofErr w:type="spellStart"/>
      <w:r w:rsidRPr="004747CC">
        <w:rPr>
          <w:rFonts w:ascii="Arial" w:eastAsia="Times New Roman" w:hAnsi="Arial" w:cs="Arial"/>
          <w:sz w:val="24"/>
          <w:szCs w:val="24"/>
          <w:lang w:eastAsia="es-ES"/>
        </w:rPr>
        <w:t>estuvo</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presente</w:t>
      </w:r>
      <w:proofErr w:type="spellEnd"/>
      <w:r w:rsidRPr="004747CC">
        <w:rPr>
          <w:rFonts w:ascii="Arial" w:eastAsia="Times New Roman" w:hAnsi="Arial" w:cs="Arial"/>
          <w:sz w:val="24"/>
          <w:szCs w:val="24"/>
          <w:lang w:eastAsia="es-ES"/>
        </w:rPr>
        <w:t xml:space="preserve"> en </w:t>
      </w:r>
      <w:proofErr w:type="spellStart"/>
      <w:r w:rsidRPr="004747CC">
        <w:rPr>
          <w:rFonts w:ascii="Arial" w:eastAsia="Times New Roman" w:hAnsi="Arial" w:cs="Arial"/>
          <w:sz w:val="24"/>
          <w:szCs w:val="24"/>
          <w:lang w:eastAsia="es-ES"/>
        </w:rPr>
        <w:t>muchas</w:t>
      </w:r>
      <w:proofErr w:type="spellEnd"/>
      <w:r w:rsidRPr="004747CC">
        <w:rPr>
          <w:rFonts w:ascii="Arial" w:eastAsia="Times New Roman" w:hAnsi="Arial" w:cs="Arial"/>
          <w:sz w:val="24"/>
          <w:szCs w:val="24"/>
          <w:lang w:eastAsia="es-ES"/>
        </w:rPr>
        <w:t xml:space="preserve"> de </w:t>
      </w:r>
      <w:proofErr w:type="spellStart"/>
      <w:proofErr w:type="gramStart"/>
      <w:r w:rsidRPr="004747CC">
        <w:rPr>
          <w:rFonts w:ascii="Arial" w:eastAsia="Times New Roman" w:hAnsi="Arial" w:cs="Arial"/>
          <w:sz w:val="24"/>
          <w:szCs w:val="24"/>
          <w:lang w:eastAsia="es-ES"/>
        </w:rPr>
        <w:t>ellas</w:t>
      </w:r>
      <w:proofErr w:type="spellEnd"/>
      <w:proofErr w:type="gram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como</w:t>
      </w:r>
      <w:proofErr w:type="spellEnd"/>
      <w:r w:rsidRPr="004747CC">
        <w:rPr>
          <w:rFonts w:ascii="Arial" w:eastAsia="Times New Roman" w:hAnsi="Arial" w:cs="Arial"/>
          <w:sz w:val="24"/>
          <w:szCs w:val="24"/>
          <w:lang w:eastAsia="es-ES"/>
        </w:rPr>
        <w:t xml:space="preserve"> como</w:t>
      </w:r>
      <w:r w:rsidRPr="004747CC">
        <w:rPr>
          <w:rFonts w:ascii="Arial" w:eastAsia="Times New Roman" w:hAnsi="Arial" w:cs="Arial"/>
          <w:sz w:val="24"/>
          <w:szCs w:val="24"/>
          <w:lang w:eastAsia="es-ES"/>
        </w:rPr>
        <w:t>r</w:t>
      </w:r>
      <w:r w:rsidRPr="004747CC">
        <w:rPr>
          <w:rFonts w:ascii="Arial" w:eastAsia="Times New Roman" w:hAnsi="Arial" w:cs="Arial"/>
          <w:sz w:val="24"/>
          <w:szCs w:val="24"/>
          <w:lang w:eastAsia="es-ES"/>
        </w:rPr>
        <w:t>bilidad.</w:t>
      </w:r>
      <w:r w:rsidRPr="004747CC">
        <w:rPr>
          <w:rFonts w:ascii="Arial" w:eastAsia="Times New Roman" w:hAnsi="Arial" w:cs="Arial"/>
          <w:sz w:val="24"/>
          <w:szCs w:val="24"/>
          <w:vertAlign w:val="superscript"/>
          <w:lang w:eastAsia="es-ES"/>
        </w:rPr>
        <w:t xml:space="preserve"> (5)</w:t>
      </w:r>
    </w:p>
    <w:p w:rsidR="00D05B9F" w:rsidRPr="004747CC" w:rsidRDefault="00D05B9F" w:rsidP="00D05B9F">
      <w:pPr>
        <w:rPr>
          <w:rFonts w:ascii="Arial" w:hAnsi="Arial" w:cs="Arial"/>
          <w:sz w:val="24"/>
          <w:szCs w:val="24"/>
        </w:rPr>
      </w:pPr>
      <w:r w:rsidRPr="004747CC">
        <w:rPr>
          <w:rStyle w:val="markedcontent"/>
          <w:rFonts w:ascii="Arial" w:hAnsi="Arial" w:cs="Arial"/>
          <w:sz w:val="24"/>
          <w:szCs w:val="24"/>
        </w:rPr>
        <w:t xml:space="preserve">La </w:t>
      </w:r>
      <w:proofErr w:type="spellStart"/>
      <w:r w:rsidRPr="004747CC">
        <w:rPr>
          <w:rStyle w:val="markedcontent"/>
          <w:rFonts w:ascii="Arial" w:hAnsi="Arial" w:cs="Arial"/>
          <w:sz w:val="24"/>
          <w:szCs w:val="24"/>
        </w:rPr>
        <w:t>emergencia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hipertensiva</w:t>
      </w:r>
      <w:proofErr w:type="spellEnd"/>
      <w:r w:rsidRPr="004747CC">
        <w:rPr>
          <w:rStyle w:val="markedcontent"/>
          <w:rFonts w:ascii="Arial" w:hAnsi="Arial" w:cs="Arial"/>
          <w:sz w:val="24"/>
          <w:szCs w:val="24"/>
        </w:rPr>
        <w:t xml:space="preserve"> se define </w:t>
      </w:r>
      <w:proofErr w:type="spellStart"/>
      <w:proofErr w:type="gramStart"/>
      <w:r w:rsidRPr="004747CC">
        <w:rPr>
          <w:rStyle w:val="markedcontent"/>
          <w:rFonts w:ascii="Arial" w:hAnsi="Arial" w:cs="Arial"/>
          <w:sz w:val="24"/>
          <w:szCs w:val="24"/>
        </w:rPr>
        <w:t>como</w:t>
      </w:r>
      <w:proofErr w:type="spellEnd"/>
      <w:proofErr w:type="gram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una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elevación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severa</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presión</w:t>
      </w:r>
      <w:proofErr w:type="spellEnd"/>
      <w:r w:rsidRPr="004747CC">
        <w:rPr>
          <w:rStyle w:val="markedcontent"/>
          <w:rFonts w:ascii="Arial" w:hAnsi="Arial" w:cs="Arial"/>
          <w:sz w:val="24"/>
          <w:szCs w:val="24"/>
        </w:rPr>
        <w:t xml:space="preserve"> arterial </w:t>
      </w:r>
      <w:proofErr w:type="spellStart"/>
      <w:r w:rsidRPr="004747CC">
        <w:rPr>
          <w:rStyle w:val="markedcontent"/>
          <w:rFonts w:ascii="Arial" w:hAnsi="Arial" w:cs="Arial"/>
          <w:sz w:val="24"/>
          <w:szCs w:val="24"/>
        </w:rPr>
        <w:t>acompañada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síntomas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disfunción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aguda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órganos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diana</w:t>
      </w:r>
      <w:proofErr w:type="spellEnd"/>
      <w:r w:rsidRPr="004747CC">
        <w:rPr>
          <w:rStyle w:val="markedcontent"/>
          <w:rFonts w:ascii="Arial" w:hAnsi="Arial" w:cs="Arial"/>
          <w:sz w:val="24"/>
          <w:szCs w:val="24"/>
        </w:rPr>
        <w:t xml:space="preserve">.” Se describe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represe</w:t>
      </w:r>
      <w:r w:rsidRPr="004747CC">
        <w:rPr>
          <w:rStyle w:val="markedcontent"/>
          <w:rFonts w:ascii="Arial" w:hAnsi="Arial" w:cs="Arial"/>
          <w:sz w:val="24"/>
          <w:szCs w:val="24"/>
        </w:rPr>
        <w:t>n</w:t>
      </w:r>
      <w:r w:rsidRPr="004747CC">
        <w:rPr>
          <w:rStyle w:val="markedcontent"/>
          <w:rFonts w:ascii="Arial" w:hAnsi="Arial" w:cs="Arial"/>
          <w:sz w:val="24"/>
          <w:szCs w:val="24"/>
        </w:rPr>
        <w:t>ta</w:t>
      </w:r>
      <w:proofErr w:type="spellEnd"/>
      <w:r w:rsidRPr="004747CC">
        <w:rPr>
          <w:rStyle w:val="markedcontent"/>
          <w:rFonts w:ascii="Arial" w:hAnsi="Arial" w:cs="Arial"/>
          <w:sz w:val="24"/>
          <w:szCs w:val="24"/>
        </w:rPr>
        <w:t xml:space="preserve"> el 24 % de las crisis </w:t>
      </w:r>
      <w:proofErr w:type="spellStart"/>
      <w:r w:rsidRPr="004747CC">
        <w:rPr>
          <w:rStyle w:val="markedcontent"/>
          <w:rFonts w:ascii="Arial" w:hAnsi="Arial" w:cs="Arial"/>
          <w:sz w:val="24"/>
          <w:szCs w:val="24"/>
        </w:rPr>
        <w:t>hipertensivas</w:t>
      </w:r>
      <w:proofErr w:type="spellEnd"/>
      <w:r w:rsidRPr="004747CC">
        <w:rPr>
          <w:rFonts w:ascii="Arial" w:eastAsia="Times New Roman" w:hAnsi="Arial" w:cs="Arial"/>
          <w:sz w:val="24"/>
          <w:szCs w:val="24"/>
          <w:vertAlign w:val="superscript"/>
          <w:lang w:eastAsia="es-ES"/>
        </w:rPr>
        <w:t xml:space="preserve"> (6)</w:t>
      </w:r>
      <w:r w:rsidRPr="004747CC">
        <w:rPr>
          <w:rFonts w:ascii="Arial" w:hAnsi="Arial" w:cs="Arial"/>
          <w:sz w:val="24"/>
          <w:szCs w:val="24"/>
        </w:rPr>
        <w:t xml:space="preserve"> y </w:t>
      </w:r>
      <w:proofErr w:type="spellStart"/>
      <w:r w:rsidRPr="004747CC">
        <w:rPr>
          <w:rFonts w:ascii="Arial" w:hAnsi="Arial" w:cs="Arial"/>
          <w:sz w:val="24"/>
          <w:szCs w:val="24"/>
        </w:rPr>
        <w:t>es</w:t>
      </w:r>
      <w:proofErr w:type="spellEnd"/>
      <w:r w:rsidRPr="004747CC">
        <w:rPr>
          <w:rFonts w:ascii="Arial" w:hAnsi="Arial" w:cs="Arial"/>
          <w:sz w:val="24"/>
          <w:szCs w:val="24"/>
        </w:rPr>
        <w:t xml:space="preserve"> </w:t>
      </w:r>
      <w:proofErr w:type="spellStart"/>
      <w:r w:rsidRPr="004747CC">
        <w:rPr>
          <w:rFonts w:ascii="Arial" w:hAnsi="Arial" w:cs="Arial"/>
          <w:sz w:val="24"/>
          <w:szCs w:val="24"/>
        </w:rPr>
        <w:t>responsable</w:t>
      </w:r>
      <w:proofErr w:type="spellEnd"/>
      <w:r w:rsidRPr="004747CC">
        <w:rPr>
          <w:rFonts w:ascii="Arial" w:hAnsi="Arial" w:cs="Arial"/>
          <w:sz w:val="24"/>
          <w:szCs w:val="24"/>
        </w:rPr>
        <w:t xml:space="preserve"> a </w:t>
      </w:r>
      <w:proofErr w:type="spellStart"/>
      <w:r w:rsidRPr="004747CC">
        <w:rPr>
          <w:rFonts w:ascii="Arial" w:hAnsi="Arial" w:cs="Arial"/>
          <w:sz w:val="24"/>
          <w:szCs w:val="24"/>
        </w:rPr>
        <w:t>nivel</w:t>
      </w:r>
      <w:proofErr w:type="spellEnd"/>
      <w:r w:rsidRPr="004747CC">
        <w:rPr>
          <w:rFonts w:ascii="Arial" w:hAnsi="Arial" w:cs="Arial"/>
          <w:sz w:val="24"/>
          <w:szCs w:val="24"/>
        </w:rPr>
        <w:t xml:space="preserve"> </w:t>
      </w:r>
      <w:proofErr w:type="spellStart"/>
      <w:r w:rsidRPr="004747CC">
        <w:rPr>
          <w:rFonts w:ascii="Arial" w:hAnsi="Arial" w:cs="Arial"/>
          <w:sz w:val="24"/>
          <w:szCs w:val="24"/>
        </w:rPr>
        <w:t>mundial</w:t>
      </w:r>
      <w:proofErr w:type="spellEnd"/>
      <w:r w:rsidRPr="004747CC">
        <w:rPr>
          <w:rFonts w:ascii="Arial" w:hAnsi="Arial" w:cs="Arial"/>
          <w:sz w:val="24"/>
          <w:szCs w:val="24"/>
        </w:rPr>
        <w:t xml:space="preserve">, de un </w:t>
      </w:r>
      <w:proofErr w:type="spellStart"/>
      <w:r w:rsidRPr="004747CC">
        <w:rPr>
          <w:rFonts w:ascii="Arial" w:hAnsi="Arial" w:cs="Arial"/>
          <w:sz w:val="24"/>
          <w:szCs w:val="24"/>
        </w:rPr>
        <w:t>incremento</w:t>
      </w:r>
      <w:proofErr w:type="spellEnd"/>
      <w:r w:rsidRPr="004747CC">
        <w:rPr>
          <w:rFonts w:ascii="Arial" w:hAnsi="Arial" w:cs="Arial"/>
          <w:sz w:val="24"/>
          <w:szCs w:val="24"/>
        </w:rPr>
        <w:t xml:space="preserve"> de la </w:t>
      </w:r>
      <w:proofErr w:type="spellStart"/>
      <w:r w:rsidRPr="004747CC">
        <w:rPr>
          <w:rFonts w:ascii="Arial" w:hAnsi="Arial" w:cs="Arial"/>
          <w:sz w:val="24"/>
          <w:szCs w:val="24"/>
        </w:rPr>
        <w:t>morbilidad</w:t>
      </w:r>
      <w:proofErr w:type="spellEnd"/>
      <w:r w:rsidRPr="004747CC">
        <w:rPr>
          <w:rFonts w:ascii="Arial" w:hAnsi="Arial" w:cs="Arial"/>
          <w:sz w:val="24"/>
          <w:szCs w:val="24"/>
        </w:rPr>
        <w:t xml:space="preserve"> y las </w:t>
      </w:r>
      <w:proofErr w:type="spellStart"/>
      <w:r w:rsidRPr="004747CC">
        <w:rPr>
          <w:rFonts w:ascii="Arial" w:hAnsi="Arial" w:cs="Arial"/>
          <w:sz w:val="24"/>
          <w:szCs w:val="24"/>
        </w:rPr>
        <w:t>defunciones</w:t>
      </w:r>
      <w:proofErr w:type="spellEnd"/>
      <w:r w:rsidRPr="004747CC">
        <w:rPr>
          <w:rFonts w:ascii="Arial" w:hAnsi="Arial" w:cs="Arial"/>
          <w:sz w:val="24"/>
          <w:szCs w:val="24"/>
        </w:rPr>
        <w:t xml:space="preserve"> en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hipertensos</w:t>
      </w:r>
      <w:proofErr w:type="spellEnd"/>
      <w:r w:rsidRPr="004747CC">
        <w:rPr>
          <w:rFonts w:ascii="Arial" w:hAnsi="Arial" w:cs="Arial"/>
          <w:sz w:val="24"/>
          <w:szCs w:val="24"/>
        </w:rPr>
        <w:t xml:space="preserve">, </w:t>
      </w:r>
      <w:proofErr w:type="spellStart"/>
      <w:r w:rsidRPr="004747CC">
        <w:rPr>
          <w:rFonts w:ascii="Arial" w:hAnsi="Arial" w:cs="Arial"/>
          <w:sz w:val="24"/>
          <w:szCs w:val="24"/>
        </w:rPr>
        <w:t>además</w:t>
      </w:r>
      <w:proofErr w:type="spellEnd"/>
      <w:r w:rsidRPr="004747CC">
        <w:rPr>
          <w:rFonts w:ascii="Arial" w:hAnsi="Arial" w:cs="Arial"/>
          <w:sz w:val="24"/>
          <w:szCs w:val="24"/>
        </w:rPr>
        <w:t xml:space="preserve"> de </w:t>
      </w:r>
      <w:proofErr w:type="spellStart"/>
      <w:r w:rsidRPr="004747CC">
        <w:rPr>
          <w:rFonts w:ascii="Arial" w:hAnsi="Arial" w:cs="Arial"/>
          <w:sz w:val="24"/>
          <w:szCs w:val="24"/>
        </w:rPr>
        <w:t>generar</w:t>
      </w:r>
      <w:proofErr w:type="spellEnd"/>
      <w:r w:rsidRPr="004747CC">
        <w:rPr>
          <w:rFonts w:ascii="Arial" w:hAnsi="Arial" w:cs="Arial"/>
          <w:sz w:val="24"/>
          <w:szCs w:val="24"/>
        </w:rPr>
        <w:t xml:space="preserve"> </w:t>
      </w:r>
      <w:proofErr w:type="spellStart"/>
      <w:r w:rsidRPr="004747CC">
        <w:rPr>
          <w:rFonts w:ascii="Arial" w:hAnsi="Arial" w:cs="Arial"/>
          <w:sz w:val="24"/>
          <w:szCs w:val="24"/>
        </w:rPr>
        <w:t>grandes</w:t>
      </w:r>
      <w:proofErr w:type="spellEnd"/>
      <w:r w:rsidRPr="004747CC">
        <w:rPr>
          <w:rFonts w:ascii="Arial" w:hAnsi="Arial" w:cs="Arial"/>
          <w:sz w:val="24"/>
          <w:szCs w:val="24"/>
        </w:rPr>
        <w:t xml:space="preserve"> </w:t>
      </w:r>
      <w:proofErr w:type="spellStart"/>
      <w:r w:rsidRPr="004747CC">
        <w:rPr>
          <w:rFonts w:ascii="Arial" w:hAnsi="Arial" w:cs="Arial"/>
          <w:sz w:val="24"/>
          <w:szCs w:val="24"/>
        </w:rPr>
        <w:t>gastos</w:t>
      </w:r>
      <w:proofErr w:type="spellEnd"/>
      <w:r w:rsidRPr="004747CC">
        <w:rPr>
          <w:rFonts w:ascii="Arial" w:hAnsi="Arial" w:cs="Arial"/>
          <w:sz w:val="24"/>
          <w:szCs w:val="24"/>
        </w:rPr>
        <w:t xml:space="preserve"> </w:t>
      </w:r>
      <w:proofErr w:type="spellStart"/>
      <w:r w:rsidRPr="004747CC">
        <w:rPr>
          <w:rFonts w:ascii="Arial" w:hAnsi="Arial" w:cs="Arial"/>
          <w:sz w:val="24"/>
          <w:szCs w:val="24"/>
        </w:rPr>
        <w:t>económicos</w:t>
      </w:r>
      <w:proofErr w:type="spellEnd"/>
      <w:r w:rsidRPr="004747CC">
        <w:rPr>
          <w:rFonts w:ascii="Arial" w:hAnsi="Arial" w:cs="Arial"/>
          <w:sz w:val="24"/>
          <w:szCs w:val="24"/>
        </w:rPr>
        <w:t xml:space="preserve"> </w:t>
      </w:r>
      <w:proofErr w:type="spellStart"/>
      <w:r w:rsidRPr="004747CC">
        <w:rPr>
          <w:rFonts w:ascii="Arial" w:hAnsi="Arial" w:cs="Arial"/>
          <w:sz w:val="24"/>
          <w:szCs w:val="24"/>
        </w:rPr>
        <w:t>por</w:t>
      </w:r>
      <w:proofErr w:type="spellEnd"/>
      <w:r w:rsidRPr="004747CC">
        <w:rPr>
          <w:rFonts w:ascii="Arial" w:hAnsi="Arial" w:cs="Arial"/>
          <w:sz w:val="24"/>
          <w:szCs w:val="24"/>
        </w:rPr>
        <w:t xml:space="preserve"> </w:t>
      </w:r>
      <w:proofErr w:type="spellStart"/>
      <w:r w:rsidRPr="004747CC">
        <w:rPr>
          <w:rFonts w:ascii="Arial" w:hAnsi="Arial" w:cs="Arial"/>
          <w:sz w:val="24"/>
          <w:szCs w:val="24"/>
        </w:rPr>
        <w:t>atención</w:t>
      </w:r>
      <w:proofErr w:type="spellEnd"/>
      <w:r w:rsidRPr="004747CC">
        <w:rPr>
          <w:rFonts w:ascii="Arial" w:hAnsi="Arial" w:cs="Arial"/>
          <w:sz w:val="24"/>
          <w:szCs w:val="24"/>
        </w:rPr>
        <w:t xml:space="preserve"> </w:t>
      </w:r>
      <w:proofErr w:type="spellStart"/>
      <w:r w:rsidRPr="004747CC">
        <w:rPr>
          <w:rFonts w:ascii="Arial" w:hAnsi="Arial" w:cs="Arial"/>
          <w:sz w:val="24"/>
          <w:szCs w:val="24"/>
        </w:rPr>
        <w:t>médica</w:t>
      </w:r>
      <w:proofErr w:type="spellEnd"/>
      <w:r w:rsidRPr="004747CC">
        <w:rPr>
          <w:rFonts w:ascii="Arial" w:hAnsi="Arial" w:cs="Arial"/>
          <w:sz w:val="24"/>
          <w:szCs w:val="24"/>
        </w:rPr>
        <w:t xml:space="preserve"> en los </w:t>
      </w:r>
      <w:proofErr w:type="spellStart"/>
      <w:r w:rsidRPr="004747CC">
        <w:rPr>
          <w:rFonts w:ascii="Arial" w:hAnsi="Arial" w:cs="Arial"/>
          <w:sz w:val="24"/>
          <w:szCs w:val="24"/>
        </w:rPr>
        <w:t>servicios</w:t>
      </w:r>
      <w:proofErr w:type="spellEnd"/>
      <w:r w:rsidRPr="004747CC">
        <w:rPr>
          <w:rFonts w:ascii="Arial" w:hAnsi="Arial" w:cs="Arial"/>
          <w:sz w:val="24"/>
          <w:szCs w:val="24"/>
        </w:rPr>
        <w:t xml:space="preserve"> de </w:t>
      </w:r>
      <w:proofErr w:type="spellStart"/>
      <w:r w:rsidRPr="004747CC">
        <w:rPr>
          <w:rFonts w:ascii="Arial" w:hAnsi="Arial" w:cs="Arial"/>
          <w:sz w:val="24"/>
          <w:szCs w:val="24"/>
        </w:rPr>
        <w:t>salud</w:t>
      </w:r>
      <w:proofErr w:type="spellEnd"/>
      <w:r w:rsidRPr="004747CC">
        <w:rPr>
          <w:rFonts w:ascii="Arial" w:hAnsi="Arial" w:cs="Arial"/>
          <w:sz w:val="24"/>
          <w:szCs w:val="24"/>
        </w:rPr>
        <w:t>.</w:t>
      </w:r>
      <w:r w:rsidRPr="004747CC">
        <w:rPr>
          <w:rFonts w:ascii="Arial" w:eastAsia="Times New Roman" w:hAnsi="Arial" w:cs="Arial"/>
          <w:sz w:val="24"/>
          <w:szCs w:val="24"/>
          <w:vertAlign w:val="superscript"/>
          <w:lang w:eastAsia="es-ES"/>
        </w:rPr>
        <w:t>(7)</w:t>
      </w:r>
    </w:p>
    <w:p w:rsidR="00D05B9F" w:rsidRPr="004747CC" w:rsidRDefault="00D05B9F" w:rsidP="00D05B9F">
      <w:pPr>
        <w:rPr>
          <w:rFonts w:ascii="Arial" w:eastAsia="Times New Roman" w:hAnsi="Arial" w:cs="Arial"/>
          <w:sz w:val="24"/>
          <w:szCs w:val="24"/>
          <w:lang w:eastAsia="es-ES"/>
        </w:rPr>
      </w:pPr>
      <w:r w:rsidRPr="004747CC">
        <w:rPr>
          <w:rFonts w:ascii="Arial" w:eastAsia="Times New Roman" w:hAnsi="Arial" w:cs="Arial"/>
          <w:sz w:val="24"/>
          <w:szCs w:val="24"/>
          <w:lang w:val="es-ES_tradnl" w:eastAsia="es-ES"/>
        </w:rPr>
        <w:t>En el Hospital Guillermo Domínguez López, se observó un aumento en la incidencia y mo</w:t>
      </w:r>
      <w:r w:rsidRPr="004747CC">
        <w:rPr>
          <w:rFonts w:ascii="Arial" w:eastAsia="Times New Roman" w:hAnsi="Arial" w:cs="Arial"/>
          <w:sz w:val="24"/>
          <w:szCs w:val="24"/>
          <w:lang w:val="es-ES_tradnl" w:eastAsia="es-ES"/>
        </w:rPr>
        <w:t>r</w:t>
      </w:r>
      <w:r w:rsidRPr="004747CC">
        <w:rPr>
          <w:rFonts w:ascii="Arial" w:eastAsia="Times New Roman" w:hAnsi="Arial" w:cs="Arial"/>
          <w:sz w:val="24"/>
          <w:szCs w:val="24"/>
          <w:lang w:val="es-ES_tradnl" w:eastAsia="es-ES"/>
        </w:rPr>
        <w:t>talidad de pacientes con diagnóstico de emergencia hipertensiva. Teniendo en cuenta que en dicha institución ha sido insuficiente la caracterización de los pacientes diagnosticados</w:t>
      </w:r>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es</w:t>
      </w:r>
      <w:proofErr w:type="spellEnd"/>
      <w:r w:rsidRPr="004747CC">
        <w:rPr>
          <w:rFonts w:ascii="Arial" w:eastAsia="Times New Roman" w:hAnsi="Arial" w:cs="Arial"/>
          <w:sz w:val="24"/>
          <w:szCs w:val="24"/>
          <w:lang w:eastAsia="es-ES"/>
        </w:rPr>
        <w:t xml:space="preserve"> lo </w:t>
      </w:r>
      <w:proofErr w:type="spellStart"/>
      <w:r w:rsidRPr="004747CC">
        <w:rPr>
          <w:rFonts w:ascii="Arial" w:eastAsia="Times New Roman" w:hAnsi="Arial" w:cs="Arial"/>
          <w:sz w:val="24"/>
          <w:szCs w:val="24"/>
          <w:lang w:eastAsia="es-ES"/>
        </w:rPr>
        <w:t>que</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sirve</w:t>
      </w:r>
      <w:proofErr w:type="spellEnd"/>
      <w:r w:rsidRPr="004747CC">
        <w:rPr>
          <w:rFonts w:ascii="Arial" w:eastAsia="Times New Roman" w:hAnsi="Arial" w:cs="Arial"/>
          <w:sz w:val="24"/>
          <w:szCs w:val="24"/>
          <w:lang w:eastAsia="es-ES"/>
        </w:rPr>
        <w:t xml:space="preserve"> de </w:t>
      </w:r>
      <w:proofErr w:type="spellStart"/>
      <w:r w:rsidRPr="004747CC">
        <w:rPr>
          <w:rFonts w:ascii="Arial" w:eastAsia="Times New Roman" w:hAnsi="Arial" w:cs="Arial"/>
          <w:sz w:val="24"/>
          <w:szCs w:val="24"/>
          <w:lang w:eastAsia="es-ES"/>
        </w:rPr>
        <w:t>motivación</w:t>
      </w:r>
      <w:proofErr w:type="spellEnd"/>
      <w:r w:rsidRPr="004747CC">
        <w:rPr>
          <w:rFonts w:ascii="Arial" w:eastAsia="Times New Roman" w:hAnsi="Arial" w:cs="Arial"/>
          <w:sz w:val="24"/>
          <w:szCs w:val="24"/>
          <w:lang w:eastAsia="es-ES"/>
        </w:rPr>
        <w:t xml:space="preserve"> a los </w:t>
      </w:r>
      <w:proofErr w:type="spellStart"/>
      <w:r w:rsidRPr="004747CC">
        <w:rPr>
          <w:rFonts w:ascii="Arial" w:eastAsia="Times New Roman" w:hAnsi="Arial" w:cs="Arial"/>
          <w:sz w:val="24"/>
          <w:szCs w:val="24"/>
          <w:lang w:eastAsia="es-ES"/>
        </w:rPr>
        <w:t>autores</w:t>
      </w:r>
      <w:proofErr w:type="spellEnd"/>
      <w:r w:rsidRPr="004747CC">
        <w:rPr>
          <w:rFonts w:ascii="Arial" w:eastAsia="Times New Roman" w:hAnsi="Arial" w:cs="Arial"/>
          <w:sz w:val="24"/>
          <w:szCs w:val="24"/>
          <w:lang w:eastAsia="es-ES"/>
        </w:rPr>
        <w:t xml:space="preserve"> para </w:t>
      </w:r>
      <w:r w:rsidRPr="004747CC">
        <w:rPr>
          <w:rFonts w:ascii="Arial" w:eastAsia="Times New Roman" w:hAnsi="Arial" w:cs="Arial"/>
          <w:sz w:val="24"/>
          <w:szCs w:val="24"/>
          <w:lang w:val="es-ES_tradnl" w:eastAsia="es-ES"/>
        </w:rPr>
        <w:t xml:space="preserve">realizar el presente estudio con el </w:t>
      </w:r>
      <w:proofErr w:type="spellStart"/>
      <w:r w:rsidRPr="004747CC">
        <w:rPr>
          <w:rFonts w:ascii="Arial" w:eastAsia="Times New Roman" w:hAnsi="Arial" w:cs="Arial"/>
          <w:sz w:val="24"/>
          <w:szCs w:val="24"/>
          <w:lang w:eastAsia="es-ES"/>
        </w:rPr>
        <w:t>objetivo</w:t>
      </w:r>
      <w:proofErr w:type="spellEnd"/>
      <w:r w:rsidRPr="004747CC">
        <w:rPr>
          <w:rFonts w:ascii="Arial" w:eastAsia="Times New Roman" w:hAnsi="Arial" w:cs="Arial"/>
          <w:sz w:val="24"/>
          <w:szCs w:val="24"/>
          <w:lang w:eastAsia="es-ES"/>
        </w:rPr>
        <w:t xml:space="preserve"> de </w:t>
      </w:r>
      <w:r w:rsidRPr="004747CC">
        <w:rPr>
          <w:rFonts w:ascii="Arial" w:eastAsia="Times New Roman" w:hAnsi="Arial" w:cs="Arial"/>
          <w:sz w:val="24"/>
          <w:szCs w:val="24"/>
          <w:lang w:val="es-ES_tradnl" w:eastAsia="es-ES"/>
        </w:rPr>
        <w:t>c</w:t>
      </w:r>
      <w:r w:rsidRPr="004747CC">
        <w:rPr>
          <w:rFonts w:ascii="Arial" w:eastAsia="Times New Roman" w:hAnsi="Arial" w:cs="Arial"/>
          <w:sz w:val="24"/>
          <w:szCs w:val="24"/>
          <w:lang w:val="es-ES_tradnl" w:eastAsia="es-ES"/>
        </w:rPr>
        <w:t>a</w:t>
      </w:r>
      <w:r w:rsidRPr="004747CC">
        <w:rPr>
          <w:rFonts w:ascii="Arial" w:eastAsia="Times New Roman" w:hAnsi="Arial" w:cs="Arial"/>
          <w:sz w:val="24"/>
          <w:szCs w:val="24"/>
          <w:lang w:val="es-ES_tradnl" w:eastAsia="es-ES"/>
        </w:rPr>
        <w:t>racterizar</w:t>
      </w:r>
      <w:proofErr w:type="spellStart"/>
      <w:r w:rsidRPr="004747CC">
        <w:rPr>
          <w:rFonts w:ascii="Arial" w:eastAsia="Times New Roman" w:hAnsi="Arial" w:cs="Arial"/>
          <w:sz w:val="24"/>
          <w:szCs w:val="24"/>
          <w:lang w:eastAsia="es-ES"/>
        </w:rPr>
        <w:t>clínicamente</w:t>
      </w:r>
      <w:proofErr w:type="spellEnd"/>
      <w:r w:rsidRPr="004747CC">
        <w:rPr>
          <w:rFonts w:ascii="Arial" w:eastAsia="Times New Roman" w:hAnsi="Arial" w:cs="Arial"/>
          <w:sz w:val="24"/>
          <w:szCs w:val="24"/>
          <w:lang w:eastAsia="es-ES"/>
        </w:rPr>
        <w:t xml:space="preserve"> a los </w:t>
      </w:r>
      <w:proofErr w:type="spellStart"/>
      <w:r w:rsidRPr="004747CC">
        <w:rPr>
          <w:rFonts w:ascii="Arial" w:eastAsia="Times New Roman" w:hAnsi="Arial" w:cs="Arial"/>
          <w:sz w:val="24"/>
          <w:szCs w:val="24"/>
          <w:lang w:eastAsia="es-ES"/>
        </w:rPr>
        <w:t>pacientes</w:t>
      </w:r>
      <w:proofErr w:type="spellEnd"/>
      <w:r w:rsidRPr="004747CC">
        <w:rPr>
          <w:rFonts w:ascii="Arial" w:eastAsia="Times New Roman" w:hAnsi="Arial" w:cs="Arial"/>
          <w:sz w:val="24"/>
          <w:szCs w:val="24"/>
          <w:lang w:eastAsia="es-ES"/>
        </w:rPr>
        <w:t xml:space="preserve"> con </w:t>
      </w:r>
      <w:proofErr w:type="spellStart"/>
      <w:r w:rsidRPr="004747CC">
        <w:rPr>
          <w:rFonts w:ascii="Arial" w:eastAsia="Times New Roman" w:hAnsi="Arial" w:cs="Arial"/>
          <w:sz w:val="24"/>
          <w:szCs w:val="24"/>
          <w:lang w:eastAsia="es-ES"/>
        </w:rPr>
        <w:t>emergencias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hipertensivas</w:t>
      </w:r>
      <w:proofErr w:type="spellEnd"/>
      <w:r w:rsidRPr="004747CC">
        <w:rPr>
          <w:rFonts w:ascii="Arial" w:eastAsia="Times New Roman" w:hAnsi="Arial" w:cs="Arial"/>
          <w:sz w:val="24"/>
          <w:szCs w:val="24"/>
          <w:lang w:eastAsia="es-ES"/>
        </w:rPr>
        <w:t xml:space="preserve"> </w:t>
      </w:r>
      <w:proofErr w:type="spellStart"/>
      <w:r w:rsidRPr="004747CC">
        <w:rPr>
          <w:rFonts w:ascii="Arial" w:eastAsia="Times New Roman" w:hAnsi="Arial" w:cs="Arial"/>
          <w:sz w:val="24"/>
          <w:szCs w:val="24"/>
          <w:lang w:eastAsia="es-ES"/>
        </w:rPr>
        <w:t>atendidos</w:t>
      </w:r>
      <w:proofErr w:type="spellEnd"/>
      <w:r w:rsidRPr="004747CC">
        <w:rPr>
          <w:rFonts w:ascii="Arial" w:eastAsia="Times New Roman" w:hAnsi="Arial" w:cs="Arial"/>
          <w:sz w:val="24"/>
          <w:szCs w:val="24"/>
          <w:lang w:eastAsia="es-ES"/>
        </w:rPr>
        <w:t xml:space="preserve"> en el </w:t>
      </w:r>
      <w:proofErr w:type="spellStart"/>
      <w:r w:rsidRPr="004747CC">
        <w:rPr>
          <w:rFonts w:ascii="Arial" w:eastAsia="Times New Roman" w:hAnsi="Arial" w:cs="Arial"/>
          <w:sz w:val="24"/>
          <w:szCs w:val="24"/>
          <w:lang w:eastAsia="es-ES"/>
        </w:rPr>
        <w:t>Servicio</w:t>
      </w:r>
      <w:proofErr w:type="spellEnd"/>
      <w:r w:rsidRPr="004747CC">
        <w:rPr>
          <w:rFonts w:ascii="Arial" w:eastAsia="Times New Roman" w:hAnsi="Arial" w:cs="Arial"/>
          <w:sz w:val="24"/>
          <w:szCs w:val="24"/>
          <w:lang w:eastAsia="es-ES"/>
        </w:rPr>
        <w:t xml:space="preserve"> de </w:t>
      </w:r>
      <w:proofErr w:type="spellStart"/>
      <w:r w:rsidRPr="004747CC">
        <w:rPr>
          <w:rFonts w:ascii="Arial" w:eastAsia="Times New Roman" w:hAnsi="Arial" w:cs="Arial"/>
          <w:sz w:val="24"/>
          <w:szCs w:val="24"/>
          <w:lang w:eastAsia="es-ES"/>
        </w:rPr>
        <w:t>Emergencias</w:t>
      </w:r>
      <w:proofErr w:type="spellEnd"/>
      <w:r w:rsidRPr="004747CC">
        <w:rPr>
          <w:rFonts w:ascii="Arial" w:eastAsia="Times New Roman" w:hAnsi="Arial" w:cs="Arial"/>
          <w:sz w:val="24"/>
          <w:szCs w:val="24"/>
          <w:lang w:eastAsia="es-ES"/>
        </w:rPr>
        <w:t xml:space="preserve">. </w:t>
      </w:r>
    </w:p>
    <w:p w:rsidR="000350F0" w:rsidRPr="004747CC" w:rsidRDefault="007D1ED3">
      <w:pPr>
        <w:pStyle w:val="heading1"/>
        <w:rPr>
          <w:rStyle w:val="initial12"/>
          <w:rFonts w:ascii="Arial" w:hAnsi="Arial"/>
          <w:lang w:val="es-VE"/>
        </w:rPr>
      </w:pPr>
      <w:r w:rsidRPr="004747CC">
        <w:rPr>
          <w:rStyle w:val="initial12"/>
          <w:rFonts w:ascii="Arial" w:hAnsi="Arial"/>
          <w:lang w:val="es-VE"/>
        </w:rPr>
        <w:t>Material y método</w:t>
      </w:r>
    </w:p>
    <w:p w:rsidR="006103F5" w:rsidRPr="004747CC" w:rsidRDefault="006103F5" w:rsidP="006103F5">
      <w:pPr>
        <w:pStyle w:val="Ttulo10"/>
        <w:spacing w:after="0"/>
        <w:ind w:firstLine="227"/>
        <w:jc w:val="both"/>
        <w:rPr>
          <w:rFonts w:ascii="Arial" w:eastAsia="Times New Roman" w:hAnsi="Arial" w:cs="Arial"/>
          <w:b w:val="0"/>
          <w:bCs/>
          <w:sz w:val="24"/>
          <w:szCs w:val="24"/>
          <w:lang w:val="es-ES" w:eastAsia="es-ES"/>
        </w:rPr>
      </w:pPr>
      <w:r w:rsidRPr="004747CC">
        <w:rPr>
          <w:rFonts w:ascii="Arial" w:eastAsia="Times New Roman" w:hAnsi="Arial" w:cs="Arial"/>
          <w:b w:val="0"/>
          <w:bCs/>
          <w:sz w:val="24"/>
          <w:szCs w:val="24"/>
          <w:lang w:val="es-ES" w:eastAsia="es-ES"/>
        </w:rPr>
        <w:t xml:space="preserve">Se realizó un estudio observacional, descriptivo y transversal en el Hospital General Docente Guillermo Domínguez López de Puerto Padre, en el período comprendido de enero hasta diciembre de 2022. El universo estuvo conformado por el total de pacientes atendidos en el Servicio de Emergencias de la institución durante el período antes referido. </w:t>
      </w:r>
      <w:r w:rsidRPr="004747CC">
        <w:rPr>
          <w:rFonts w:ascii="Arial" w:hAnsi="Arial" w:cs="Arial"/>
          <w:b w:val="0"/>
          <w:sz w:val="24"/>
          <w:szCs w:val="24"/>
          <w:lang w:val="es-ES" w:eastAsia="es-ES"/>
        </w:rPr>
        <w:t xml:space="preserve">La muestra estuvo conformada por 100 pacientes que cumplieron con los criterios de selección siguientes: diagnóstico clínico de emergencia hipertensiva y la edad </w:t>
      </w:r>
      <w:r w:rsidRPr="004747CC">
        <w:rPr>
          <w:rFonts w:ascii="Arial" w:hAnsi="Arial" w:cs="Arial"/>
          <w:b w:val="0"/>
          <w:sz w:val="24"/>
          <w:szCs w:val="24"/>
          <w:lang w:val="es-ES"/>
        </w:rPr>
        <w:t>≥ 19 años.</w:t>
      </w:r>
    </w:p>
    <w:p w:rsidR="006103F5" w:rsidRPr="004747CC" w:rsidRDefault="006103F5" w:rsidP="006103F5">
      <w:pPr>
        <w:pStyle w:val="Ttulo10"/>
        <w:spacing w:after="0"/>
        <w:ind w:firstLine="227"/>
        <w:jc w:val="both"/>
        <w:rPr>
          <w:rFonts w:ascii="Arial" w:eastAsia="Times New Roman" w:hAnsi="Arial" w:cs="Arial"/>
          <w:b w:val="0"/>
          <w:bCs/>
          <w:sz w:val="24"/>
          <w:szCs w:val="24"/>
          <w:lang w:val="es-ES" w:eastAsia="es-ES"/>
        </w:rPr>
      </w:pPr>
      <w:r w:rsidRPr="004747CC">
        <w:rPr>
          <w:rFonts w:ascii="Arial" w:eastAsia="Times New Roman" w:hAnsi="Arial" w:cs="Arial"/>
          <w:b w:val="0"/>
          <w:bCs/>
          <w:sz w:val="24"/>
          <w:szCs w:val="24"/>
          <w:lang w:val="es-ES" w:eastAsia="es-ES"/>
        </w:rPr>
        <w:t xml:space="preserve">Se incluyeron las siguientes variables: </w:t>
      </w:r>
      <w:r w:rsidRPr="004747CC">
        <w:rPr>
          <w:rFonts w:ascii="Arial" w:eastAsia="Times New Roman" w:hAnsi="Arial" w:cs="Arial"/>
          <w:b w:val="0"/>
          <w:bCs/>
          <w:sz w:val="24"/>
          <w:szCs w:val="24"/>
          <w:lang w:val="es-CO" w:eastAsia="es-CO"/>
        </w:rPr>
        <w:t>edad, sexo, color de piel, comorbilidades,</w:t>
      </w:r>
      <w:r w:rsidRPr="004747CC">
        <w:rPr>
          <w:rFonts w:ascii="Arial" w:eastAsia="Times New Roman" w:hAnsi="Arial" w:cs="Arial"/>
          <w:b w:val="0"/>
          <w:bCs/>
          <w:sz w:val="24"/>
          <w:szCs w:val="24"/>
          <w:lang w:val="es-ES" w:eastAsia="es-ES"/>
        </w:rPr>
        <w:t xml:space="preserve"> forma clínica de presentación, fármacos antihipertensivos utilizados, estadía en sala de emergencias y evolución clínica de los pacientes. El dato primario se extrajo de las historias clínicas y se introdujo en un modelo confeccionado por los autores a tal efecto.    </w:t>
      </w:r>
    </w:p>
    <w:p w:rsidR="006103F5" w:rsidRPr="004747CC" w:rsidRDefault="006103F5" w:rsidP="006103F5">
      <w:pPr>
        <w:pStyle w:val="Ttulo10"/>
        <w:spacing w:after="0"/>
        <w:ind w:firstLine="227"/>
        <w:jc w:val="both"/>
        <w:rPr>
          <w:rFonts w:ascii="Arial" w:eastAsia="Times New Roman" w:hAnsi="Arial" w:cs="Arial"/>
          <w:b w:val="0"/>
          <w:bCs/>
          <w:sz w:val="24"/>
          <w:szCs w:val="24"/>
          <w:lang w:val="es-ES" w:eastAsia="es-ES"/>
        </w:rPr>
      </w:pPr>
      <w:r w:rsidRPr="004747CC">
        <w:rPr>
          <w:rFonts w:ascii="Arial" w:eastAsia="Times New Roman" w:hAnsi="Arial" w:cs="Arial"/>
          <w:b w:val="0"/>
          <w:bCs/>
          <w:sz w:val="24"/>
          <w:szCs w:val="24"/>
          <w:lang w:val="es-ES" w:eastAsia="es-ES"/>
        </w:rPr>
        <w:t xml:space="preserve">Se confeccionó una base de datos en </w:t>
      </w:r>
      <w:r w:rsidRPr="004747CC">
        <w:rPr>
          <w:rFonts w:ascii="Arial" w:eastAsia="Times New Roman" w:hAnsi="Arial" w:cs="Arial"/>
          <w:b w:val="0"/>
          <w:bCs/>
          <w:i/>
          <w:sz w:val="24"/>
          <w:szCs w:val="24"/>
          <w:lang w:val="es-ES" w:eastAsia="es-ES"/>
        </w:rPr>
        <w:t>Microsoft Excel</w:t>
      </w:r>
      <w:r w:rsidRPr="004747CC">
        <w:rPr>
          <w:rFonts w:ascii="Arial" w:eastAsia="Times New Roman" w:hAnsi="Arial" w:cs="Arial"/>
          <w:b w:val="0"/>
          <w:bCs/>
          <w:sz w:val="24"/>
          <w:szCs w:val="24"/>
          <w:lang w:val="es-ES" w:eastAsia="es-ES"/>
        </w:rPr>
        <w:t xml:space="preserve"> mediante el software SPSS versión 25. Se utilizó estadística descriptiva a través de la distribución de frecuencias absolutas y relativas porcentuales. Como medidas de resumen se utilizaron los porcentajes para las variables cualitativas y el promedio con la desviación estándar para las cuantitativas. Se diseñaron tablas y gráficos para el mejor análisis e interpretación de los resultados. El estudio fue aprobado por el Consejo Científico del Hospital. Se respetaron los principios de la bioética según lo establecido en la Declaración de Helsinki. La información se utilizó con fines puramente científicos. </w:t>
      </w:r>
    </w:p>
    <w:p w:rsidR="00A81B3A" w:rsidRPr="004747CC" w:rsidRDefault="00A81B3A" w:rsidP="00A81B3A">
      <w:pPr>
        <w:pStyle w:val="heading1"/>
        <w:rPr>
          <w:rStyle w:val="AbsatzNormal"/>
          <w:rFonts w:ascii="Arial" w:hAnsi="Arial"/>
          <w:sz w:val="24"/>
          <w:szCs w:val="24"/>
        </w:rPr>
      </w:pPr>
      <w:r w:rsidRPr="004747CC">
        <w:rPr>
          <w:rStyle w:val="AbsatzNormal"/>
          <w:rFonts w:ascii="Arial" w:hAnsi="Arial"/>
          <w:sz w:val="24"/>
          <w:szCs w:val="24"/>
        </w:rPr>
        <w:lastRenderedPageBreak/>
        <w:t>Resultados</w:t>
      </w:r>
    </w:p>
    <w:p w:rsidR="005D0036" w:rsidRPr="004747CC" w:rsidRDefault="00414F7B" w:rsidP="00B55C85">
      <w:pPr>
        <w:pStyle w:val="Ttulo2"/>
        <w:ind w:left="0"/>
        <w:rPr>
          <w:rFonts w:ascii="Arial" w:hAnsi="Arial"/>
          <w:sz w:val="24"/>
          <w:szCs w:val="24"/>
          <w:lang w:val="es-ES"/>
        </w:rPr>
      </w:pPr>
      <w:r w:rsidRPr="004747CC">
        <w:rPr>
          <w:rFonts w:ascii="Arial" w:hAnsi="Arial"/>
          <w:sz w:val="24"/>
          <w:szCs w:val="24"/>
          <w:lang w:val="es-ES"/>
        </w:rPr>
        <w:t xml:space="preserve">Resultados </w:t>
      </w:r>
    </w:p>
    <w:p w:rsidR="00657088" w:rsidRPr="004747CC" w:rsidRDefault="00657088" w:rsidP="00F36369">
      <w:pPr>
        <w:suppressAutoHyphens/>
        <w:rPr>
          <w:rFonts w:ascii="Arial" w:hAnsi="Arial" w:cs="Arial"/>
          <w:sz w:val="24"/>
          <w:szCs w:val="24"/>
          <w:lang w:eastAsia="ar-SA"/>
        </w:rPr>
      </w:pPr>
      <w:r w:rsidRPr="004747CC">
        <w:rPr>
          <w:rStyle w:val="markedcontent"/>
          <w:rFonts w:ascii="Arial" w:hAnsi="Arial" w:cs="Arial"/>
          <w:sz w:val="24"/>
          <w:szCs w:val="24"/>
        </w:rPr>
        <w:t xml:space="preserve">De los 100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estudiados</w:t>
      </w:r>
      <w:proofErr w:type="spellEnd"/>
      <w:r w:rsidRPr="004747CC">
        <w:rPr>
          <w:rStyle w:val="markedcontent"/>
          <w:rFonts w:ascii="Arial" w:hAnsi="Arial" w:cs="Arial"/>
          <w:sz w:val="24"/>
          <w:szCs w:val="24"/>
        </w:rPr>
        <w:t xml:space="preserve"> con </w:t>
      </w:r>
      <w:proofErr w:type="spellStart"/>
      <w:r w:rsidRPr="004747CC">
        <w:rPr>
          <w:rStyle w:val="markedcontent"/>
          <w:rFonts w:ascii="Arial" w:hAnsi="Arial" w:cs="Arial"/>
          <w:sz w:val="24"/>
          <w:szCs w:val="24"/>
        </w:rPr>
        <w:t>diagnóstico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clínico</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emergencia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hipertensiva</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media </w:t>
      </w:r>
      <w:proofErr w:type="spellStart"/>
      <w:r w:rsidRPr="004747CC">
        <w:rPr>
          <w:rStyle w:val="markedcontent"/>
          <w:rFonts w:ascii="Arial" w:hAnsi="Arial" w:cs="Arial"/>
          <w:sz w:val="24"/>
          <w:szCs w:val="24"/>
        </w:rPr>
        <w:t>fue</w:t>
      </w:r>
      <w:proofErr w:type="spellEnd"/>
      <w:r w:rsidRPr="004747CC">
        <w:rPr>
          <w:rStyle w:val="markedcontent"/>
          <w:rFonts w:ascii="Arial" w:hAnsi="Arial" w:cs="Arial"/>
          <w:sz w:val="24"/>
          <w:szCs w:val="24"/>
        </w:rPr>
        <w:t xml:space="preserve"> </w:t>
      </w:r>
      <w:r w:rsidRPr="004747CC">
        <w:rPr>
          <w:rFonts w:ascii="Arial" w:hAnsi="Arial" w:cs="Arial"/>
          <w:sz w:val="24"/>
          <w:szCs w:val="24"/>
        </w:rPr>
        <w:t>71</w:t>
      </w:r>
      <w:proofErr w:type="gramStart"/>
      <w:r w:rsidRPr="004747CC">
        <w:rPr>
          <w:rFonts w:ascii="Arial" w:hAnsi="Arial" w:cs="Arial"/>
          <w:sz w:val="24"/>
          <w:szCs w:val="24"/>
        </w:rPr>
        <w:t>,95</w:t>
      </w:r>
      <w:proofErr w:type="gramEnd"/>
      <w:r w:rsidRPr="004747CC">
        <w:rPr>
          <w:rFonts w:ascii="Arial" w:hAnsi="Arial" w:cs="Arial"/>
          <w:sz w:val="24"/>
          <w:szCs w:val="24"/>
        </w:rPr>
        <w:t xml:space="preserve"> ± 9,72 </w:t>
      </w:r>
      <w:proofErr w:type="spellStart"/>
      <w:r w:rsidRPr="004747CC">
        <w:rPr>
          <w:rStyle w:val="markedcontent"/>
          <w:rFonts w:ascii="Arial" w:hAnsi="Arial" w:cs="Arial"/>
          <w:sz w:val="24"/>
          <w:szCs w:val="24"/>
        </w:rPr>
        <w:t>años</w:t>
      </w:r>
      <w:proofErr w:type="spellEnd"/>
      <w:r w:rsidRPr="004747CC">
        <w:rPr>
          <w:rStyle w:val="markedcontent"/>
          <w:rFonts w:ascii="Arial" w:hAnsi="Arial" w:cs="Arial"/>
          <w:sz w:val="24"/>
          <w:szCs w:val="24"/>
        </w:rPr>
        <w:t xml:space="preserve"> y </w:t>
      </w:r>
      <w:proofErr w:type="spellStart"/>
      <w:r w:rsidRPr="004747CC">
        <w:rPr>
          <w:rStyle w:val="markedcontent"/>
          <w:rFonts w:ascii="Arial" w:hAnsi="Arial" w:cs="Arial"/>
          <w:sz w:val="24"/>
          <w:szCs w:val="24"/>
        </w:rPr>
        <w:t>predominó</w:t>
      </w:r>
      <w:proofErr w:type="spellEnd"/>
      <w:r w:rsidRPr="004747CC">
        <w:rPr>
          <w:rStyle w:val="markedcontent"/>
          <w:rFonts w:ascii="Arial" w:hAnsi="Arial" w:cs="Arial"/>
          <w:sz w:val="24"/>
          <w:szCs w:val="24"/>
        </w:rPr>
        <w:t xml:space="preserve"> el </w:t>
      </w:r>
      <w:proofErr w:type="spellStart"/>
      <w:r w:rsidRPr="004747CC">
        <w:rPr>
          <w:rStyle w:val="markedcontent"/>
          <w:rFonts w:ascii="Arial" w:hAnsi="Arial" w:cs="Arial"/>
          <w:sz w:val="24"/>
          <w:szCs w:val="24"/>
        </w:rPr>
        <w:t>grupo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etario</w:t>
      </w:r>
      <w:proofErr w:type="spellEnd"/>
      <w:r w:rsidRPr="004747CC">
        <w:rPr>
          <w:rStyle w:val="markedcontent"/>
          <w:rFonts w:ascii="Arial" w:hAnsi="Arial" w:cs="Arial"/>
          <w:sz w:val="24"/>
          <w:szCs w:val="24"/>
        </w:rPr>
        <w:t xml:space="preserve"> de 60-74 </w:t>
      </w:r>
      <w:proofErr w:type="spellStart"/>
      <w:r w:rsidRPr="004747CC">
        <w:rPr>
          <w:rStyle w:val="markedcontent"/>
          <w:rFonts w:ascii="Arial" w:hAnsi="Arial" w:cs="Arial"/>
          <w:sz w:val="24"/>
          <w:szCs w:val="24"/>
        </w:rPr>
        <w:t>años</w:t>
      </w:r>
      <w:proofErr w:type="spellEnd"/>
      <w:r w:rsidRPr="004747CC">
        <w:rPr>
          <w:rStyle w:val="markedcontent"/>
          <w:rFonts w:ascii="Arial" w:hAnsi="Arial" w:cs="Arial"/>
          <w:sz w:val="24"/>
          <w:szCs w:val="24"/>
        </w:rPr>
        <w:t xml:space="preserve"> con un 48 %. </w:t>
      </w:r>
      <w:proofErr w:type="spellStart"/>
      <w:r w:rsidRPr="004747CC">
        <w:rPr>
          <w:rStyle w:val="markedcontent"/>
          <w:rFonts w:ascii="Arial" w:hAnsi="Arial" w:cs="Arial"/>
          <w:sz w:val="24"/>
          <w:szCs w:val="24"/>
        </w:rPr>
        <w:t>Fueron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mayores</w:t>
      </w:r>
      <w:proofErr w:type="spellEnd"/>
      <w:r w:rsidRPr="004747CC">
        <w:rPr>
          <w:rStyle w:val="markedcontent"/>
          <w:rFonts w:ascii="Arial" w:hAnsi="Arial" w:cs="Arial"/>
          <w:sz w:val="24"/>
          <w:szCs w:val="24"/>
        </w:rPr>
        <w:t xml:space="preserv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piel</w:t>
      </w:r>
      <w:proofErr w:type="spellEnd"/>
      <w:r w:rsidRPr="004747CC">
        <w:rPr>
          <w:rStyle w:val="markedcontent"/>
          <w:rFonts w:ascii="Arial" w:hAnsi="Arial" w:cs="Arial"/>
          <w:sz w:val="24"/>
          <w:szCs w:val="24"/>
        </w:rPr>
        <w:t xml:space="preserve"> </w:t>
      </w:r>
      <w:proofErr w:type="spellStart"/>
      <w:proofErr w:type="gramStart"/>
      <w:r w:rsidRPr="004747CC">
        <w:rPr>
          <w:rStyle w:val="markedcontent"/>
          <w:rFonts w:ascii="Arial" w:hAnsi="Arial" w:cs="Arial"/>
          <w:sz w:val="24"/>
          <w:szCs w:val="24"/>
        </w:rPr>
        <w:t>blanca</w:t>
      </w:r>
      <w:proofErr w:type="spellEnd"/>
      <w:proofErr w:type="gramEnd"/>
      <w:r w:rsidRPr="004747CC">
        <w:rPr>
          <w:rStyle w:val="markedcontent"/>
          <w:rFonts w:ascii="Arial" w:hAnsi="Arial" w:cs="Arial"/>
          <w:sz w:val="24"/>
          <w:szCs w:val="24"/>
        </w:rPr>
        <w:t xml:space="preserve"> (70 %) y del </w:t>
      </w:r>
      <w:proofErr w:type="spellStart"/>
      <w:r w:rsidRPr="004747CC">
        <w:rPr>
          <w:rStyle w:val="markedcontent"/>
          <w:rFonts w:ascii="Arial" w:hAnsi="Arial" w:cs="Arial"/>
          <w:sz w:val="24"/>
          <w:szCs w:val="24"/>
        </w:rPr>
        <w:t>sexo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femenino</w:t>
      </w:r>
      <w:proofErr w:type="spellEnd"/>
      <w:r w:rsidRPr="004747CC">
        <w:rPr>
          <w:rStyle w:val="markedcontent"/>
          <w:rFonts w:ascii="Arial" w:hAnsi="Arial" w:cs="Arial"/>
          <w:sz w:val="24"/>
          <w:szCs w:val="24"/>
        </w:rPr>
        <w:t xml:space="preserve"> (64 %) (</w:t>
      </w:r>
      <w:proofErr w:type="spellStart"/>
      <w:proofErr w:type="gramStart"/>
      <w:r w:rsidRPr="004747CC">
        <w:rPr>
          <w:rFonts w:ascii="Arial" w:hAnsi="Arial" w:cs="Arial"/>
          <w:sz w:val="24"/>
          <w:szCs w:val="24"/>
          <w:lang w:eastAsia="ar-SA"/>
        </w:rPr>
        <w:t>tabla</w:t>
      </w:r>
      <w:proofErr w:type="spellEnd"/>
      <w:proofErr w:type="gramEnd"/>
      <w:r w:rsidRPr="004747CC">
        <w:rPr>
          <w:rFonts w:ascii="Arial" w:hAnsi="Arial" w:cs="Arial"/>
          <w:sz w:val="24"/>
          <w:szCs w:val="24"/>
          <w:lang w:eastAsia="ar-SA"/>
        </w:rPr>
        <w:t xml:space="preserve"> 1). </w:t>
      </w:r>
    </w:p>
    <w:p w:rsidR="00657088" w:rsidRPr="004747CC" w:rsidRDefault="00657088" w:rsidP="00B55C85">
      <w:pPr>
        <w:jc w:val="center"/>
        <w:rPr>
          <w:rFonts w:ascii="Arial" w:hAnsi="Arial" w:cs="Arial"/>
        </w:rPr>
      </w:pPr>
      <w:proofErr w:type="spellStart"/>
      <w:r w:rsidRPr="004747CC">
        <w:rPr>
          <w:rFonts w:ascii="Arial" w:hAnsi="Arial" w:cs="Arial"/>
          <w:b/>
        </w:rPr>
        <w:t>Tabla</w:t>
      </w:r>
      <w:proofErr w:type="spellEnd"/>
      <w:r w:rsidRPr="004747CC">
        <w:rPr>
          <w:rFonts w:ascii="Arial" w:hAnsi="Arial" w:cs="Arial"/>
          <w:b/>
        </w:rPr>
        <w:t xml:space="preserve"> 1</w:t>
      </w:r>
      <w:r w:rsidRPr="004747CC">
        <w:rPr>
          <w:rFonts w:ascii="Arial" w:eastAsia="Calibri" w:hAnsi="Arial" w:cs="Arial"/>
          <w:b/>
        </w:rPr>
        <w:t xml:space="preserve">– </w:t>
      </w:r>
      <w:proofErr w:type="spellStart"/>
      <w:r w:rsidRPr="004747CC">
        <w:rPr>
          <w:rFonts w:ascii="Arial" w:hAnsi="Arial" w:cs="Arial"/>
        </w:rPr>
        <w:t>Características</w:t>
      </w:r>
      <w:proofErr w:type="spellEnd"/>
      <w:r w:rsidRPr="004747CC">
        <w:rPr>
          <w:rFonts w:ascii="Arial" w:hAnsi="Arial" w:cs="Arial"/>
        </w:rPr>
        <w:t xml:space="preserve"> </w:t>
      </w:r>
      <w:proofErr w:type="spellStart"/>
      <w:r w:rsidRPr="004747CC">
        <w:rPr>
          <w:rFonts w:ascii="Arial" w:hAnsi="Arial" w:cs="Arial"/>
        </w:rPr>
        <w:t>sociodemográficas</w:t>
      </w:r>
      <w:proofErr w:type="spellEnd"/>
      <w:r w:rsidRPr="004747CC">
        <w:rPr>
          <w:rFonts w:ascii="Arial" w:hAnsi="Arial" w:cs="Arial"/>
        </w:rPr>
        <w:t xml:space="preserve"> de los </w:t>
      </w:r>
      <w:proofErr w:type="spellStart"/>
      <w:r w:rsidRPr="004747CC">
        <w:rPr>
          <w:rFonts w:ascii="Arial" w:hAnsi="Arial" w:cs="Arial"/>
        </w:rPr>
        <w:t>pacientes</w:t>
      </w:r>
      <w:proofErr w:type="spellEnd"/>
      <w:r w:rsidRPr="004747CC">
        <w:rPr>
          <w:rFonts w:ascii="Arial" w:hAnsi="Arial" w:cs="Arial"/>
        </w:rPr>
        <w:t xml:space="preserve"> </w:t>
      </w:r>
      <w:proofErr w:type="spellStart"/>
      <w:r w:rsidRPr="004747CC">
        <w:rPr>
          <w:rFonts w:ascii="Arial" w:hAnsi="Arial" w:cs="Arial"/>
        </w:rPr>
        <w:t>estudiados</w:t>
      </w:r>
      <w:proofErr w:type="spellEnd"/>
    </w:p>
    <w:tbl>
      <w:tblPr>
        <w:tblStyle w:val="Estilo1"/>
        <w:tblW w:w="0" w:type="auto"/>
        <w:jc w:val="center"/>
        <w:tblLook w:val="0000" w:firstRow="0" w:lastRow="0" w:firstColumn="0" w:lastColumn="0" w:noHBand="0" w:noVBand="0"/>
      </w:tblPr>
      <w:tblGrid>
        <w:gridCol w:w="2456"/>
        <w:gridCol w:w="850"/>
        <w:gridCol w:w="868"/>
      </w:tblGrid>
      <w:tr w:rsidR="00657088" w:rsidRPr="004747CC" w:rsidTr="004456D8">
        <w:trPr>
          <w:trHeight w:val="152"/>
          <w:jc w:val="center"/>
        </w:trPr>
        <w:tc>
          <w:tcPr>
            <w:tcW w:w="2396" w:type="dxa"/>
          </w:tcPr>
          <w:p w:rsidR="00657088" w:rsidRPr="004747CC" w:rsidRDefault="00657088" w:rsidP="00F36369">
            <w:pPr>
              <w:ind w:firstLine="0"/>
              <w:rPr>
                <w:rFonts w:ascii="Arial" w:hAnsi="Arial" w:cs="Arial"/>
                <w:b/>
                <w:sz w:val="20"/>
                <w:szCs w:val="20"/>
              </w:rPr>
            </w:pPr>
            <w:r w:rsidRPr="004747CC">
              <w:rPr>
                <w:rFonts w:ascii="Arial" w:hAnsi="Arial" w:cs="Arial"/>
                <w:b/>
                <w:sz w:val="20"/>
                <w:szCs w:val="20"/>
              </w:rPr>
              <w:t>Variables</w:t>
            </w:r>
            <w:r w:rsidR="004456D8" w:rsidRPr="004747CC">
              <w:rPr>
                <w:rFonts w:ascii="Arial" w:hAnsi="Arial" w:cs="Arial"/>
                <w:b/>
                <w:sz w:val="20"/>
                <w:szCs w:val="20"/>
              </w:rPr>
              <w:t>(</w:t>
            </w:r>
            <w:r w:rsidRPr="004747CC">
              <w:rPr>
                <w:rFonts w:ascii="Arial" w:hAnsi="Arial" w:cs="Arial"/>
                <w:b/>
                <w:sz w:val="20"/>
                <w:szCs w:val="20"/>
              </w:rPr>
              <w:t>n=100)</w:t>
            </w:r>
          </w:p>
        </w:tc>
        <w:tc>
          <w:tcPr>
            <w:tcW w:w="810"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08"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r>
      <w:tr w:rsidR="00657088" w:rsidRPr="004747CC" w:rsidTr="004456D8">
        <w:trPr>
          <w:trHeight w:val="152"/>
          <w:jc w:val="center"/>
        </w:trPr>
        <w:tc>
          <w:tcPr>
            <w:tcW w:w="4094" w:type="dxa"/>
            <w:gridSpan w:val="3"/>
          </w:tcPr>
          <w:p w:rsidR="00657088" w:rsidRPr="004747CC" w:rsidRDefault="00657088" w:rsidP="00F36369">
            <w:pPr>
              <w:ind w:firstLine="0"/>
              <w:rPr>
                <w:rFonts w:ascii="Arial" w:hAnsi="Arial" w:cs="Arial"/>
                <w:b/>
                <w:sz w:val="20"/>
                <w:szCs w:val="20"/>
              </w:rPr>
            </w:pPr>
            <w:proofErr w:type="spellStart"/>
            <w:r w:rsidRPr="004747CC">
              <w:rPr>
                <w:rFonts w:ascii="Arial" w:hAnsi="Arial" w:cs="Arial"/>
                <w:sz w:val="20"/>
                <w:szCs w:val="20"/>
              </w:rPr>
              <w:t>Grupos</w:t>
            </w:r>
            <w:proofErr w:type="spellEnd"/>
            <w:r w:rsidRPr="004747CC">
              <w:rPr>
                <w:rFonts w:ascii="Arial" w:hAnsi="Arial" w:cs="Arial"/>
                <w:sz w:val="20"/>
                <w:szCs w:val="20"/>
              </w:rPr>
              <w:t xml:space="preserve"> de </w:t>
            </w:r>
            <w:proofErr w:type="spellStart"/>
            <w:r w:rsidRPr="004747CC">
              <w:rPr>
                <w:rFonts w:ascii="Arial" w:hAnsi="Arial" w:cs="Arial"/>
                <w:sz w:val="20"/>
                <w:szCs w:val="20"/>
              </w:rPr>
              <w:t>edades</w:t>
            </w:r>
            <w:proofErr w:type="spellEnd"/>
            <w:r w:rsidRPr="004747CC">
              <w:rPr>
                <w:rFonts w:ascii="Arial" w:hAnsi="Arial" w:cs="Arial"/>
                <w:sz w:val="20"/>
                <w:szCs w:val="20"/>
              </w:rPr>
              <w:t xml:space="preserve">  </w:t>
            </w:r>
          </w:p>
        </w:tc>
      </w:tr>
      <w:tr w:rsidR="00657088" w:rsidRPr="004747CC" w:rsidTr="004456D8">
        <w:trPr>
          <w:trHeight w:val="150"/>
          <w:jc w:val="center"/>
        </w:trPr>
        <w:tc>
          <w:tcPr>
            <w:tcW w:w="2396"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 60 </w:t>
            </w:r>
            <w:proofErr w:type="spellStart"/>
            <w:r w:rsidRPr="004747CC">
              <w:rPr>
                <w:rFonts w:ascii="Arial" w:hAnsi="Arial" w:cs="Arial"/>
                <w:sz w:val="20"/>
                <w:szCs w:val="20"/>
              </w:rPr>
              <w:t>años</w:t>
            </w:r>
            <w:proofErr w:type="spellEnd"/>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r>
      <w:tr w:rsidR="00657088" w:rsidRPr="004747CC" w:rsidTr="004456D8">
        <w:trPr>
          <w:trHeight w:val="139"/>
          <w:jc w:val="center"/>
        </w:trPr>
        <w:tc>
          <w:tcPr>
            <w:tcW w:w="2396"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60 – 74 </w:t>
            </w:r>
            <w:proofErr w:type="spellStart"/>
            <w:r w:rsidRPr="004747CC">
              <w:rPr>
                <w:rFonts w:ascii="Arial" w:hAnsi="Arial" w:cs="Arial"/>
                <w:sz w:val="20"/>
                <w:szCs w:val="20"/>
              </w:rPr>
              <w:t>años</w:t>
            </w:r>
            <w:proofErr w:type="spellEnd"/>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 xml:space="preserve">48 </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48</w:t>
            </w:r>
          </w:p>
        </w:tc>
      </w:tr>
      <w:tr w:rsidR="00657088" w:rsidRPr="004747CC" w:rsidTr="004456D8">
        <w:trPr>
          <w:trHeight w:val="143"/>
          <w:jc w:val="center"/>
        </w:trPr>
        <w:tc>
          <w:tcPr>
            <w:tcW w:w="2396"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 75 </w:t>
            </w:r>
            <w:proofErr w:type="spellStart"/>
            <w:r w:rsidRPr="004747CC">
              <w:rPr>
                <w:rFonts w:ascii="Arial" w:hAnsi="Arial" w:cs="Arial"/>
                <w:sz w:val="20"/>
                <w:szCs w:val="20"/>
              </w:rPr>
              <w:t>años</w:t>
            </w:r>
            <w:proofErr w:type="spellEnd"/>
            <w:r w:rsidRPr="004747CC">
              <w:rPr>
                <w:rFonts w:ascii="Arial" w:hAnsi="Arial" w:cs="Arial"/>
                <w:sz w:val="20"/>
                <w:szCs w:val="20"/>
              </w:rPr>
              <w:t xml:space="preserve">   </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43</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43</w:t>
            </w:r>
          </w:p>
        </w:tc>
      </w:tr>
      <w:tr w:rsidR="00657088" w:rsidRPr="004747CC" w:rsidTr="004456D8">
        <w:trPr>
          <w:trHeight w:val="147"/>
          <w:jc w:val="center"/>
        </w:trPr>
        <w:tc>
          <w:tcPr>
            <w:tcW w:w="4094" w:type="dxa"/>
            <w:gridSpan w:val="3"/>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Edad</w:t>
            </w:r>
            <w:proofErr w:type="spellEnd"/>
            <w:r w:rsidRPr="004747CC">
              <w:rPr>
                <w:rFonts w:ascii="Arial" w:hAnsi="Arial" w:cs="Arial"/>
                <w:sz w:val="20"/>
                <w:szCs w:val="20"/>
              </w:rPr>
              <w:t>: ẋ</w:t>
            </w:r>
            <w:r w:rsidRPr="004747CC">
              <w:rPr>
                <w:rFonts w:ascii="Arial" w:hAnsi="Arial" w:cs="Arial"/>
                <w:b/>
                <w:sz w:val="20"/>
                <w:szCs w:val="20"/>
              </w:rPr>
              <w:t xml:space="preserve">= </w:t>
            </w:r>
            <w:r w:rsidRPr="004747CC">
              <w:rPr>
                <w:rFonts w:ascii="Arial" w:hAnsi="Arial" w:cs="Arial"/>
                <w:sz w:val="20"/>
                <w:szCs w:val="20"/>
              </w:rPr>
              <w:t>71,95 ± 9,72</w:t>
            </w:r>
          </w:p>
        </w:tc>
      </w:tr>
      <w:tr w:rsidR="00657088" w:rsidRPr="004747CC" w:rsidTr="004456D8">
        <w:trPr>
          <w:trHeight w:val="256"/>
          <w:jc w:val="center"/>
        </w:trPr>
        <w:tc>
          <w:tcPr>
            <w:tcW w:w="4094" w:type="dxa"/>
            <w:gridSpan w:val="3"/>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Sexo</w:t>
            </w:r>
            <w:proofErr w:type="spellEnd"/>
            <w:r w:rsidRPr="004747CC">
              <w:rPr>
                <w:rFonts w:ascii="Arial" w:hAnsi="Arial" w:cs="Arial"/>
                <w:sz w:val="20"/>
                <w:szCs w:val="20"/>
              </w:rPr>
              <w:t xml:space="preserve"> ( n=100)</w:t>
            </w:r>
          </w:p>
        </w:tc>
      </w:tr>
      <w:tr w:rsidR="00657088" w:rsidRPr="004747CC" w:rsidTr="004456D8">
        <w:trPr>
          <w:trHeight w:val="99"/>
          <w:jc w:val="center"/>
        </w:trPr>
        <w:tc>
          <w:tcPr>
            <w:tcW w:w="2396"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Masculino</w:t>
            </w:r>
            <w:proofErr w:type="spellEnd"/>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36</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36</w:t>
            </w:r>
          </w:p>
        </w:tc>
      </w:tr>
      <w:tr w:rsidR="00657088" w:rsidRPr="004747CC" w:rsidTr="004456D8">
        <w:trPr>
          <w:trHeight w:val="231"/>
          <w:jc w:val="center"/>
        </w:trPr>
        <w:tc>
          <w:tcPr>
            <w:tcW w:w="2396"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Femenino</w:t>
            </w:r>
            <w:proofErr w:type="spellEnd"/>
            <w:r w:rsidRPr="004747CC">
              <w:rPr>
                <w:rFonts w:ascii="Arial" w:hAnsi="Arial" w:cs="Arial"/>
                <w:sz w:val="20"/>
                <w:szCs w:val="20"/>
              </w:rPr>
              <w:t xml:space="preserve"> </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64</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64</w:t>
            </w:r>
          </w:p>
        </w:tc>
      </w:tr>
      <w:tr w:rsidR="00657088" w:rsidRPr="004747CC" w:rsidTr="004456D8">
        <w:trPr>
          <w:trHeight w:val="221"/>
          <w:jc w:val="center"/>
        </w:trPr>
        <w:tc>
          <w:tcPr>
            <w:tcW w:w="4094" w:type="dxa"/>
            <w:gridSpan w:val="3"/>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Color de </w:t>
            </w:r>
            <w:proofErr w:type="spellStart"/>
            <w:r w:rsidRPr="004747CC">
              <w:rPr>
                <w:rFonts w:ascii="Arial" w:hAnsi="Arial" w:cs="Arial"/>
                <w:sz w:val="20"/>
                <w:szCs w:val="20"/>
              </w:rPr>
              <w:t>piel</w:t>
            </w:r>
            <w:proofErr w:type="spellEnd"/>
            <w:r w:rsidRPr="004747CC">
              <w:rPr>
                <w:rFonts w:ascii="Arial" w:hAnsi="Arial" w:cs="Arial"/>
                <w:sz w:val="20"/>
                <w:szCs w:val="20"/>
              </w:rPr>
              <w:t xml:space="preserve"> </w:t>
            </w:r>
          </w:p>
        </w:tc>
      </w:tr>
      <w:tr w:rsidR="00657088" w:rsidRPr="004747CC" w:rsidTr="004456D8">
        <w:trPr>
          <w:trHeight w:val="211"/>
          <w:jc w:val="center"/>
        </w:trPr>
        <w:tc>
          <w:tcPr>
            <w:tcW w:w="2396"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Blanca</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70</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70</w:t>
            </w:r>
          </w:p>
        </w:tc>
      </w:tr>
      <w:tr w:rsidR="00657088" w:rsidRPr="004747CC" w:rsidTr="004456D8">
        <w:trPr>
          <w:trHeight w:val="215"/>
          <w:jc w:val="center"/>
        </w:trPr>
        <w:tc>
          <w:tcPr>
            <w:tcW w:w="2396"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Mestiza</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12</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12</w:t>
            </w:r>
          </w:p>
        </w:tc>
      </w:tr>
      <w:tr w:rsidR="00657088" w:rsidRPr="004747CC" w:rsidTr="004456D8">
        <w:trPr>
          <w:trHeight w:val="205"/>
          <w:jc w:val="center"/>
        </w:trPr>
        <w:tc>
          <w:tcPr>
            <w:tcW w:w="2396"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Negra</w:t>
            </w:r>
            <w:proofErr w:type="spellEnd"/>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18</w:t>
            </w:r>
          </w:p>
        </w:tc>
        <w:tc>
          <w:tcPr>
            <w:tcW w:w="80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18</w:t>
            </w:r>
          </w:p>
        </w:tc>
      </w:tr>
    </w:tbl>
    <w:p w:rsidR="00657088" w:rsidRPr="004747CC" w:rsidRDefault="00657088" w:rsidP="00B55C85">
      <w:pPr>
        <w:rPr>
          <w:rFonts w:ascii="Arial" w:hAnsi="Arial" w:cs="Arial"/>
          <w:sz w:val="24"/>
          <w:szCs w:val="24"/>
        </w:rPr>
      </w:pPr>
    </w:p>
    <w:p w:rsidR="00657088" w:rsidRPr="004747CC" w:rsidRDefault="00657088" w:rsidP="00F36369">
      <w:pPr>
        <w:suppressAutoHyphens/>
        <w:rPr>
          <w:rFonts w:ascii="Arial" w:hAnsi="Arial" w:cs="Arial"/>
          <w:sz w:val="24"/>
          <w:szCs w:val="24"/>
          <w:lang w:eastAsia="ar-SA"/>
        </w:rPr>
      </w:pPr>
      <w:proofErr w:type="gramStart"/>
      <w:r w:rsidRPr="004747CC">
        <w:rPr>
          <w:rFonts w:ascii="Arial" w:hAnsi="Arial" w:cs="Arial"/>
          <w:sz w:val="24"/>
          <w:szCs w:val="24"/>
          <w:lang w:eastAsia="ar-SA"/>
        </w:rPr>
        <w:t xml:space="preserve">En </w:t>
      </w:r>
      <w:proofErr w:type="spellStart"/>
      <w:r w:rsidRPr="004747CC">
        <w:rPr>
          <w:rFonts w:ascii="Arial" w:hAnsi="Arial" w:cs="Arial"/>
          <w:sz w:val="24"/>
          <w:szCs w:val="24"/>
          <w:lang w:eastAsia="ar-SA"/>
        </w:rPr>
        <w:t>cuanto</w:t>
      </w:r>
      <w:proofErr w:type="spellEnd"/>
      <w:r w:rsidRPr="004747CC">
        <w:rPr>
          <w:rFonts w:ascii="Arial" w:hAnsi="Arial" w:cs="Arial"/>
          <w:sz w:val="24"/>
          <w:szCs w:val="24"/>
          <w:lang w:eastAsia="ar-SA"/>
        </w:rPr>
        <w:t xml:space="preserve"> a la </w:t>
      </w:r>
      <w:proofErr w:type="spellStart"/>
      <w:r w:rsidRPr="004747CC">
        <w:rPr>
          <w:rFonts w:ascii="Arial" w:hAnsi="Arial" w:cs="Arial"/>
          <w:sz w:val="24"/>
          <w:szCs w:val="24"/>
          <w:lang w:eastAsia="ar-SA"/>
        </w:rPr>
        <w:t>presencia</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comorbilidades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predominó</w:t>
      </w:r>
      <w:proofErr w:type="spellEnd"/>
      <w:r w:rsidRPr="004747CC">
        <w:rPr>
          <w:rFonts w:ascii="Arial" w:hAnsi="Arial" w:cs="Arial"/>
          <w:sz w:val="24"/>
          <w:szCs w:val="24"/>
          <w:lang w:eastAsia="ar-SA"/>
        </w:rPr>
        <w:t xml:space="preserve"> la </w:t>
      </w:r>
      <w:proofErr w:type="spellStart"/>
      <w:r w:rsidRPr="004747CC">
        <w:rPr>
          <w:rFonts w:ascii="Arial" w:hAnsi="Arial" w:cs="Arial"/>
          <w:sz w:val="24"/>
          <w:szCs w:val="24"/>
          <w:lang w:eastAsia="ar-SA"/>
        </w:rPr>
        <w:t>hipertensión</w:t>
      </w:r>
      <w:proofErr w:type="spellEnd"/>
      <w:r w:rsidRPr="004747CC">
        <w:rPr>
          <w:rFonts w:ascii="Arial" w:hAnsi="Arial" w:cs="Arial"/>
          <w:sz w:val="24"/>
          <w:szCs w:val="24"/>
          <w:lang w:eastAsia="ar-SA"/>
        </w:rPr>
        <w:t xml:space="preserve"> arterial</w:t>
      </w:r>
      <w:r w:rsidRPr="004747CC">
        <w:rPr>
          <w:rStyle w:val="markedcontent"/>
          <w:rFonts w:ascii="Arial" w:hAnsi="Arial" w:cs="Arial"/>
          <w:sz w:val="24"/>
          <w:szCs w:val="24"/>
        </w:rPr>
        <w:t xml:space="preserve"> (49 %)</w:t>
      </w:r>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seguida</w:t>
      </w:r>
      <w:proofErr w:type="spellEnd"/>
      <w:r w:rsidRPr="004747CC">
        <w:rPr>
          <w:rFonts w:ascii="Arial" w:hAnsi="Arial" w:cs="Arial"/>
          <w:sz w:val="24"/>
          <w:szCs w:val="24"/>
          <w:lang w:eastAsia="ar-SA"/>
        </w:rPr>
        <w:t xml:space="preserve"> de la diabetes mellitus</w:t>
      </w:r>
      <w:r w:rsidRPr="004747CC">
        <w:rPr>
          <w:rStyle w:val="markedcontent"/>
          <w:rFonts w:ascii="Arial" w:hAnsi="Arial" w:cs="Arial"/>
          <w:sz w:val="24"/>
          <w:szCs w:val="24"/>
        </w:rPr>
        <w:t xml:space="preserve"> (31 %)</w:t>
      </w:r>
      <w:r w:rsidRPr="004747CC">
        <w:rPr>
          <w:rFonts w:ascii="Arial" w:hAnsi="Arial" w:cs="Arial"/>
          <w:sz w:val="24"/>
          <w:szCs w:val="24"/>
        </w:rPr>
        <w:t>.</w:t>
      </w:r>
      <w:proofErr w:type="gramEnd"/>
      <w:r w:rsidRPr="004747CC">
        <w:rPr>
          <w:rFonts w:ascii="Arial" w:hAnsi="Arial" w:cs="Arial"/>
          <w:sz w:val="24"/>
          <w:szCs w:val="24"/>
        </w:rPr>
        <w:t xml:space="preserve"> </w:t>
      </w:r>
      <w:proofErr w:type="gramStart"/>
      <w:r w:rsidRPr="004747CC">
        <w:rPr>
          <w:rFonts w:ascii="Arial" w:hAnsi="Arial" w:cs="Arial"/>
          <w:sz w:val="24"/>
          <w:szCs w:val="24"/>
        </w:rPr>
        <w:t xml:space="preserve">El </w:t>
      </w:r>
      <w:proofErr w:type="spellStart"/>
      <w:r w:rsidRPr="004747CC">
        <w:rPr>
          <w:rFonts w:ascii="Arial" w:hAnsi="Arial" w:cs="Arial"/>
          <w:sz w:val="24"/>
          <w:szCs w:val="24"/>
        </w:rPr>
        <w:t>sexo</w:t>
      </w:r>
      <w:proofErr w:type="spellEnd"/>
      <w:r w:rsidRPr="004747CC">
        <w:rPr>
          <w:rFonts w:ascii="Arial" w:hAnsi="Arial" w:cs="Arial"/>
          <w:sz w:val="24"/>
          <w:szCs w:val="24"/>
        </w:rPr>
        <w:t xml:space="preserve"> </w:t>
      </w:r>
      <w:proofErr w:type="spellStart"/>
      <w:r w:rsidRPr="004747CC">
        <w:rPr>
          <w:rFonts w:ascii="Arial" w:hAnsi="Arial" w:cs="Arial"/>
          <w:sz w:val="24"/>
          <w:szCs w:val="24"/>
        </w:rPr>
        <w:t>femenino</w:t>
      </w:r>
      <w:proofErr w:type="spellEnd"/>
      <w:r w:rsidRPr="004747CC">
        <w:rPr>
          <w:rFonts w:ascii="Arial" w:hAnsi="Arial" w:cs="Arial"/>
          <w:sz w:val="24"/>
          <w:szCs w:val="24"/>
        </w:rPr>
        <w:t xml:space="preserve"> </w:t>
      </w:r>
      <w:proofErr w:type="spellStart"/>
      <w:r w:rsidRPr="004747CC">
        <w:rPr>
          <w:rFonts w:ascii="Arial" w:hAnsi="Arial" w:cs="Arial"/>
          <w:sz w:val="24"/>
          <w:szCs w:val="24"/>
        </w:rPr>
        <w:t>prevaleció</w:t>
      </w:r>
      <w:proofErr w:type="spellEnd"/>
      <w:r w:rsidRPr="004747CC">
        <w:rPr>
          <w:rFonts w:ascii="Arial" w:hAnsi="Arial" w:cs="Arial"/>
          <w:sz w:val="24"/>
          <w:szCs w:val="24"/>
        </w:rPr>
        <w:t xml:space="preserve"> en </w:t>
      </w:r>
      <w:proofErr w:type="spellStart"/>
      <w:r w:rsidRPr="004747CC">
        <w:rPr>
          <w:rFonts w:ascii="Arial" w:hAnsi="Arial" w:cs="Arial"/>
          <w:sz w:val="24"/>
          <w:szCs w:val="24"/>
        </w:rPr>
        <w:t>ambas</w:t>
      </w:r>
      <w:proofErr w:type="spellEnd"/>
      <w:r w:rsidRPr="004747CC">
        <w:rPr>
          <w:rFonts w:ascii="Arial" w:hAnsi="Arial" w:cs="Arial"/>
          <w:sz w:val="24"/>
          <w:szCs w:val="24"/>
        </w:rPr>
        <w:t xml:space="preserve"> </w:t>
      </w:r>
      <w:proofErr w:type="spellStart"/>
      <w:r w:rsidRPr="004747CC">
        <w:rPr>
          <w:rFonts w:ascii="Arial" w:hAnsi="Arial" w:cs="Arial"/>
          <w:sz w:val="24"/>
          <w:szCs w:val="24"/>
        </w:rPr>
        <w:t>enfermedades</w:t>
      </w:r>
      <w:proofErr w:type="spellEnd"/>
      <w:r w:rsidRPr="004747CC">
        <w:rPr>
          <w:rFonts w:ascii="Arial" w:hAnsi="Arial" w:cs="Arial"/>
          <w:sz w:val="24"/>
          <w:szCs w:val="24"/>
        </w:rPr>
        <w:t xml:space="preserve"> </w:t>
      </w:r>
      <w:r w:rsidRPr="004747CC">
        <w:rPr>
          <w:rStyle w:val="markedcontent"/>
          <w:rFonts w:ascii="Arial" w:hAnsi="Arial" w:cs="Arial"/>
          <w:sz w:val="24"/>
          <w:szCs w:val="24"/>
        </w:rPr>
        <w:t>(</w:t>
      </w:r>
      <w:proofErr w:type="spellStart"/>
      <w:r w:rsidRPr="004747CC">
        <w:rPr>
          <w:rFonts w:ascii="Arial" w:hAnsi="Arial" w:cs="Arial"/>
          <w:sz w:val="24"/>
          <w:szCs w:val="24"/>
          <w:lang w:eastAsia="ar-SA"/>
        </w:rPr>
        <w:t>tabla</w:t>
      </w:r>
      <w:proofErr w:type="spellEnd"/>
      <w:r w:rsidRPr="004747CC">
        <w:rPr>
          <w:rFonts w:ascii="Arial" w:hAnsi="Arial" w:cs="Arial"/>
          <w:sz w:val="24"/>
          <w:szCs w:val="24"/>
          <w:lang w:eastAsia="ar-SA"/>
        </w:rPr>
        <w:t xml:space="preserve"> 2).</w:t>
      </w:r>
      <w:proofErr w:type="gramEnd"/>
    </w:p>
    <w:p w:rsidR="00657088" w:rsidRPr="004747CC" w:rsidRDefault="00657088" w:rsidP="00B55C85">
      <w:pPr>
        <w:jc w:val="center"/>
        <w:rPr>
          <w:rFonts w:ascii="Arial" w:hAnsi="Arial" w:cs="Arial"/>
        </w:rPr>
      </w:pPr>
      <w:proofErr w:type="spellStart"/>
      <w:r w:rsidRPr="004747CC">
        <w:rPr>
          <w:rFonts w:ascii="Arial" w:hAnsi="Arial" w:cs="Arial"/>
          <w:b/>
        </w:rPr>
        <w:t>Tabla</w:t>
      </w:r>
      <w:proofErr w:type="spellEnd"/>
      <w:r w:rsidRPr="004747CC">
        <w:rPr>
          <w:rFonts w:ascii="Arial" w:hAnsi="Arial" w:cs="Arial"/>
          <w:b/>
        </w:rPr>
        <w:t xml:space="preserve"> 2</w:t>
      </w:r>
      <w:r w:rsidRPr="004747CC">
        <w:rPr>
          <w:rFonts w:ascii="Arial" w:eastAsia="Calibri" w:hAnsi="Arial" w:cs="Arial"/>
          <w:b/>
        </w:rPr>
        <w:t xml:space="preserve">– </w:t>
      </w:r>
      <w:proofErr w:type="spellStart"/>
      <w:r w:rsidRPr="004747CC">
        <w:rPr>
          <w:rFonts w:ascii="Arial" w:hAnsi="Arial" w:cs="Arial"/>
        </w:rPr>
        <w:t>Distribución</w:t>
      </w:r>
      <w:proofErr w:type="spellEnd"/>
      <w:r w:rsidRPr="004747CC">
        <w:rPr>
          <w:rFonts w:ascii="Arial" w:hAnsi="Arial" w:cs="Arial"/>
        </w:rPr>
        <w:t xml:space="preserve"> de </w:t>
      </w:r>
      <w:proofErr w:type="spellStart"/>
      <w:r w:rsidRPr="004747CC">
        <w:rPr>
          <w:rFonts w:ascii="Arial" w:hAnsi="Arial" w:cs="Arial"/>
        </w:rPr>
        <w:t>pacientes</w:t>
      </w:r>
      <w:proofErr w:type="spellEnd"/>
      <w:r w:rsidRPr="004747CC">
        <w:rPr>
          <w:rFonts w:ascii="Arial" w:hAnsi="Arial" w:cs="Arial"/>
        </w:rPr>
        <w:t xml:space="preserve"> </w:t>
      </w:r>
      <w:proofErr w:type="spellStart"/>
      <w:r w:rsidRPr="004747CC">
        <w:rPr>
          <w:rFonts w:ascii="Arial" w:hAnsi="Arial" w:cs="Arial"/>
        </w:rPr>
        <w:t>según</w:t>
      </w:r>
      <w:proofErr w:type="spellEnd"/>
      <w:r w:rsidRPr="004747CC">
        <w:rPr>
          <w:rFonts w:ascii="Arial" w:hAnsi="Arial" w:cs="Arial"/>
        </w:rPr>
        <w:t xml:space="preserve"> </w:t>
      </w:r>
      <w:proofErr w:type="spellStart"/>
      <w:r w:rsidRPr="004747CC">
        <w:rPr>
          <w:rFonts w:ascii="Arial" w:hAnsi="Arial" w:cs="Arial"/>
        </w:rPr>
        <w:t>comorbilidades</w:t>
      </w:r>
      <w:proofErr w:type="spellEnd"/>
    </w:p>
    <w:tbl>
      <w:tblPr>
        <w:tblStyle w:val="Estilo1"/>
        <w:tblW w:w="0" w:type="auto"/>
        <w:jc w:val="center"/>
        <w:tblInd w:w="-479" w:type="dxa"/>
        <w:tblLook w:val="0000" w:firstRow="0" w:lastRow="0" w:firstColumn="0" w:lastColumn="0" w:noHBand="0" w:noVBand="0"/>
      </w:tblPr>
      <w:tblGrid>
        <w:gridCol w:w="3119"/>
        <w:gridCol w:w="838"/>
        <w:gridCol w:w="863"/>
        <w:gridCol w:w="850"/>
        <w:gridCol w:w="851"/>
        <w:gridCol w:w="850"/>
        <w:gridCol w:w="992"/>
      </w:tblGrid>
      <w:tr w:rsidR="00657088" w:rsidRPr="004747CC" w:rsidTr="00F36369">
        <w:trPr>
          <w:trHeight w:val="258"/>
          <w:jc w:val="center"/>
        </w:trPr>
        <w:tc>
          <w:tcPr>
            <w:tcW w:w="3059" w:type="dxa"/>
            <w:vMerge w:val="restart"/>
          </w:tcPr>
          <w:p w:rsidR="00657088" w:rsidRPr="004747CC" w:rsidRDefault="00657088" w:rsidP="00F36369">
            <w:pPr>
              <w:ind w:firstLine="0"/>
              <w:rPr>
                <w:rFonts w:ascii="Arial" w:hAnsi="Arial" w:cs="Arial"/>
                <w:b/>
                <w:sz w:val="20"/>
                <w:szCs w:val="20"/>
              </w:rPr>
            </w:pPr>
            <w:r w:rsidRPr="004747CC">
              <w:rPr>
                <w:rFonts w:ascii="Arial" w:hAnsi="Arial" w:cs="Arial"/>
                <w:b/>
                <w:sz w:val="20"/>
                <w:szCs w:val="20"/>
              </w:rPr>
              <w:t>Comorbilidades</w:t>
            </w:r>
          </w:p>
        </w:tc>
        <w:tc>
          <w:tcPr>
            <w:tcW w:w="1661" w:type="dxa"/>
            <w:gridSpan w:val="2"/>
          </w:tcPr>
          <w:p w:rsidR="00657088"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Masculino</w:t>
            </w:r>
            <w:proofErr w:type="spellEnd"/>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36)</w:t>
            </w:r>
          </w:p>
        </w:tc>
        <w:tc>
          <w:tcPr>
            <w:tcW w:w="1661" w:type="dxa"/>
            <w:gridSpan w:val="2"/>
          </w:tcPr>
          <w:p w:rsidR="00657088"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Femenino</w:t>
            </w:r>
            <w:proofErr w:type="spellEnd"/>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64)</w:t>
            </w:r>
          </w:p>
        </w:tc>
        <w:tc>
          <w:tcPr>
            <w:tcW w:w="1782" w:type="dxa"/>
            <w:gridSpan w:val="2"/>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Total</w:t>
            </w:r>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100)</w:t>
            </w:r>
          </w:p>
        </w:tc>
      </w:tr>
      <w:tr w:rsidR="00F36369" w:rsidRPr="004747CC" w:rsidTr="00F36369">
        <w:trPr>
          <w:trHeight w:val="187"/>
          <w:jc w:val="center"/>
        </w:trPr>
        <w:tc>
          <w:tcPr>
            <w:tcW w:w="3059" w:type="dxa"/>
            <w:vMerge/>
          </w:tcPr>
          <w:p w:rsidR="00657088" w:rsidRPr="004747CC" w:rsidRDefault="00657088" w:rsidP="00B55C85">
            <w:pPr>
              <w:rPr>
                <w:rFonts w:ascii="Arial" w:hAnsi="Arial" w:cs="Arial"/>
                <w:b/>
                <w:sz w:val="20"/>
                <w:szCs w:val="20"/>
              </w:rPr>
            </w:pPr>
          </w:p>
        </w:tc>
        <w:tc>
          <w:tcPr>
            <w:tcW w:w="798"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23"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c>
          <w:tcPr>
            <w:tcW w:w="810"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11"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c>
          <w:tcPr>
            <w:tcW w:w="810"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932"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r>
      <w:tr w:rsidR="00F36369" w:rsidRPr="004747CC" w:rsidTr="00F36369">
        <w:trPr>
          <w:trHeight w:val="177"/>
          <w:jc w:val="center"/>
        </w:trPr>
        <w:tc>
          <w:tcPr>
            <w:tcW w:w="3059"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Diabetes Mellitus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11</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11</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20</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20</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31</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31</w:t>
            </w:r>
          </w:p>
        </w:tc>
      </w:tr>
      <w:tr w:rsidR="00F36369" w:rsidRPr="004747CC" w:rsidTr="00F36369">
        <w:trPr>
          <w:trHeight w:val="181"/>
          <w:jc w:val="center"/>
        </w:trPr>
        <w:tc>
          <w:tcPr>
            <w:tcW w:w="3059"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Hipertensión arterial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33</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33</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49</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49</w:t>
            </w:r>
          </w:p>
        </w:tc>
      </w:tr>
      <w:tr w:rsidR="00F36369" w:rsidRPr="004747CC" w:rsidTr="00F36369">
        <w:trPr>
          <w:trHeight w:val="185"/>
          <w:jc w:val="center"/>
        </w:trPr>
        <w:tc>
          <w:tcPr>
            <w:tcW w:w="3059"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Obesidad</w:t>
            </w:r>
            <w:proofErr w:type="spellEnd"/>
            <w:r w:rsidRPr="004747CC">
              <w:rPr>
                <w:rFonts w:ascii="Arial" w:hAnsi="Arial" w:cs="Arial"/>
                <w:sz w:val="20"/>
                <w:szCs w:val="20"/>
              </w:rPr>
              <w:t xml:space="preserve">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12</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12</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21</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21</w:t>
            </w:r>
          </w:p>
        </w:tc>
      </w:tr>
      <w:tr w:rsidR="00F36369" w:rsidRPr="004747CC" w:rsidTr="00F36369">
        <w:trPr>
          <w:trHeight w:val="175"/>
          <w:jc w:val="center"/>
        </w:trPr>
        <w:tc>
          <w:tcPr>
            <w:tcW w:w="3059"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Tabaquismo</w:t>
            </w:r>
            <w:proofErr w:type="spellEnd"/>
            <w:r w:rsidRPr="004747CC">
              <w:rPr>
                <w:rFonts w:ascii="Arial" w:hAnsi="Arial" w:cs="Arial"/>
                <w:sz w:val="20"/>
                <w:szCs w:val="20"/>
              </w:rPr>
              <w:t xml:space="preserve">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r>
      <w:tr w:rsidR="00F36369" w:rsidRPr="004747CC" w:rsidTr="00F36369">
        <w:trPr>
          <w:trHeight w:val="179"/>
          <w:jc w:val="center"/>
        </w:trPr>
        <w:tc>
          <w:tcPr>
            <w:tcW w:w="3059"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Cardiopatía</w:t>
            </w:r>
            <w:proofErr w:type="spellEnd"/>
            <w:r w:rsidRPr="004747CC">
              <w:rPr>
                <w:rFonts w:ascii="Arial" w:hAnsi="Arial" w:cs="Arial"/>
                <w:sz w:val="20"/>
                <w:szCs w:val="20"/>
              </w:rPr>
              <w:t xml:space="preserve"> </w:t>
            </w:r>
            <w:proofErr w:type="spellStart"/>
            <w:r w:rsidRPr="004747CC">
              <w:rPr>
                <w:rFonts w:ascii="Arial" w:hAnsi="Arial" w:cs="Arial"/>
                <w:sz w:val="20"/>
                <w:szCs w:val="20"/>
              </w:rPr>
              <w:t>isquémica</w:t>
            </w:r>
            <w:proofErr w:type="spellEnd"/>
            <w:r w:rsidRPr="004747CC">
              <w:rPr>
                <w:rFonts w:ascii="Arial" w:hAnsi="Arial" w:cs="Arial"/>
                <w:sz w:val="20"/>
                <w:szCs w:val="20"/>
              </w:rPr>
              <w:t xml:space="preserve">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14</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14</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21</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21</w:t>
            </w:r>
          </w:p>
        </w:tc>
      </w:tr>
      <w:tr w:rsidR="00F36369" w:rsidRPr="004747CC" w:rsidTr="00F36369">
        <w:trPr>
          <w:trHeight w:val="169"/>
          <w:jc w:val="center"/>
        </w:trPr>
        <w:tc>
          <w:tcPr>
            <w:tcW w:w="3059"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Hipercolesterolemia</w:t>
            </w:r>
            <w:proofErr w:type="spellEnd"/>
            <w:r w:rsidRPr="004747CC">
              <w:rPr>
                <w:rFonts w:ascii="Arial" w:hAnsi="Arial" w:cs="Arial"/>
                <w:sz w:val="20"/>
                <w:szCs w:val="20"/>
              </w:rPr>
              <w:t xml:space="preserve"> </w:t>
            </w:r>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r>
      <w:tr w:rsidR="00F36369" w:rsidRPr="004747CC" w:rsidTr="00F36369">
        <w:trPr>
          <w:trHeight w:val="159"/>
          <w:jc w:val="center"/>
        </w:trPr>
        <w:tc>
          <w:tcPr>
            <w:tcW w:w="3059"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Enfermedad renal </w:t>
            </w:r>
            <w:proofErr w:type="spellStart"/>
            <w:r w:rsidRPr="004747CC">
              <w:rPr>
                <w:rFonts w:ascii="Arial" w:hAnsi="Arial" w:cs="Arial"/>
                <w:sz w:val="20"/>
                <w:szCs w:val="20"/>
              </w:rPr>
              <w:t>crónica</w:t>
            </w:r>
            <w:proofErr w:type="spellEnd"/>
          </w:p>
        </w:tc>
        <w:tc>
          <w:tcPr>
            <w:tcW w:w="79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823"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93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r>
    </w:tbl>
    <w:p w:rsidR="00657088" w:rsidRPr="004747CC" w:rsidRDefault="00657088" w:rsidP="00B55C85">
      <w:pPr>
        <w:rPr>
          <w:rFonts w:ascii="Arial" w:hAnsi="Arial" w:cs="Arial"/>
        </w:rPr>
      </w:pPr>
    </w:p>
    <w:p w:rsidR="00657088" w:rsidRPr="004747CC" w:rsidRDefault="00657088" w:rsidP="00F36369">
      <w:pPr>
        <w:suppressAutoHyphens/>
        <w:rPr>
          <w:rFonts w:ascii="Arial" w:hAnsi="Arial" w:cs="Arial"/>
          <w:sz w:val="24"/>
          <w:szCs w:val="24"/>
          <w:lang w:eastAsia="ar-SA"/>
        </w:rPr>
      </w:pPr>
      <w:proofErr w:type="spellStart"/>
      <w:r w:rsidRPr="004747CC">
        <w:rPr>
          <w:rFonts w:ascii="Arial" w:hAnsi="Arial" w:cs="Arial"/>
          <w:sz w:val="24"/>
          <w:szCs w:val="24"/>
          <w:lang w:eastAsia="ar-SA"/>
        </w:rPr>
        <w:t>Respecto</w:t>
      </w:r>
      <w:proofErr w:type="spellEnd"/>
      <w:r w:rsidRPr="004747CC">
        <w:rPr>
          <w:rFonts w:ascii="Arial" w:hAnsi="Arial" w:cs="Arial"/>
          <w:sz w:val="24"/>
          <w:szCs w:val="24"/>
          <w:lang w:eastAsia="ar-SA"/>
        </w:rPr>
        <w:t xml:space="preserve"> a las </w:t>
      </w:r>
      <w:proofErr w:type="spellStart"/>
      <w:r w:rsidRPr="004747CC">
        <w:rPr>
          <w:rFonts w:ascii="Arial" w:hAnsi="Arial" w:cs="Arial"/>
          <w:sz w:val="24"/>
          <w:szCs w:val="24"/>
          <w:lang w:eastAsia="ar-SA"/>
        </w:rPr>
        <w:t>formas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clínicas</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presentación</w:t>
      </w:r>
      <w:proofErr w:type="spellEnd"/>
      <w:r w:rsidRPr="004747CC">
        <w:rPr>
          <w:rFonts w:ascii="Arial" w:hAnsi="Arial" w:cs="Arial"/>
          <w:sz w:val="24"/>
          <w:szCs w:val="24"/>
          <w:lang w:eastAsia="ar-SA"/>
        </w:rPr>
        <w:t xml:space="preserve"> de la </w:t>
      </w:r>
      <w:proofErr w:type="spellStart"/>
      <w:r w:rsidRPr="004747CC">
        <w:rPr>
          <w:rFonts w:ascii="Arial" w:hAnsi="Arial" w:cs="Arial"/>
          <w:sz w:val="24"/>
          <w:szCs w:val="24"/>
          <w:lang w:eastAsia="ar-SA"/>
        </w:rPr>
        <w:t>emergencia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hipertensiva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predominó</w:t>
      </w:r>
      <w:proofErr w:type="spellEnd"/>
      <w:r w:rsidRPr="004747CC">
        <w:rPr>
          <w:rFonts w:ascii="Arial" w:hAnsi="Arial" w:cs="Arial"/>
          <w:sz w:val="24"/>
          <w:szCs w:val="24"/>
          <w:lang w:eastAsia="ar-SA"/>
        </w:rPr>
        <w:t xml:space="preserve"> el </w:t>
      </w:r>
      <w:proofErr w:type="spellStart"/>
      <w:r w:rsidRPr="004747CC">
        <w:rPr>
          <w:rFonts w:ascii="Arial" w:hAnsi="Arial" w:cs="Arial"/>
          <w:sz w:val="24"/>
          <w:szCs w:val="24"/>
          <w:lang w:eastAsia="ar-SA"/>
        </w:rPr>
        <w:t>síndrome</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coronario</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agudo</w:t>
      </w:r>
      <w:proofErr w:type="spellEnd"/>
      <w:r w:rsidRPr="004747CC">
        <w:rPr>
          <w:rFonts w:ascii="Arial" w:hAnsi="Arial" w:cs="Arial"/>
          <w:sz w:val="24"/>
          <w:szCs w:val="24"/>
          <w:lang w:eastAsia="ar-SA"/>
        </w:rPr>
        <w:t xml:space="preserve"> sin </w:t>
      </w:r>
      <w:proofErr w:type="spellStart"/>
      <w:r w:rsidRPr="004747CC">
        <w:rPr>
          <w:rFonts w:ascii="Arial" w:hAnsi="Arial" w:cs="Arial"/>
          <w:sz w:val="24"/>
          <w:szCs w:val="24"/>
          <w:lang w:eastAsia="ar-SA"/>
        </w:rPr>
        <w:t>elevación</w:t>
      </w:r>
      <w:proofErr w:type="spellEnd"/>
      <w:r w:rsidRPr="004747CC">
        <w:rPr>
          <w:rFonts w:ascii="Arial" w:hAnsi="Arial" w:cs="Arial"/>
          <w:sz w:val="24"/>
          <w:szCs w:val="24"/>
          <w:lang w:eastAsia="ar-SA"/>
        </w:rPr>
        <w:t xml:space="preserve"> </w:t>
      </w:r>
      <w:proofErr w:type="gramStart"/>
      <w:r w:rsidRPr="004747CC">
        <w:rPr>
          <w:rFonts w:ascii="Arial" w:hAnsi="Arial" w:cs="Arial"/>
          <w:sz w:val="24"/>
          <w:szCs w:val="24"/>
          <w:lang w:eastAsia="ar-SA"/>
        </w:rPr>
        <w:t>del</w:t>
      </w:r>
      <w:proofErr w:type="gram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segmento</w:t>
      </w:r>
      <w:proofErr w:type="spellEnd"/>
      <w:r w:rsidRPr="004747CC">
        <w:rPr>
          <w:rFonts w:ascii="Arial" w:hAnsi="Arial" w:cs="Arial"/>
          <w:sz w:val="24"/>
          <w:szCs w:val="24"/>
          <w:lang w:eastAsia="ar-SA"/>
        </w:rPr>
        <w:t xml:space="preserve"> ST </w:t>
      </w:r>
      <w:r w:rsidRPr="004747CC">
        <w:rPr>
          <w:rFonts w:ascii="Arial" w:hAnsi="Arial" w:cs="Arial"/>
          <w:sz w:val="24"/>
          <w:szCs w:val="24"/>
        </w:rPr>
        <w:t xml:space="preserve">con un 35%. La </w:t>
      </w:r>
      <w:proofErr w:type="spellStart"/>
      <w:r w:rsidRPr="004747CC">
        <w:rPr>
          <w:rFonts w:ascii="Arial" w:hAnsi="Arial" w:cs="Arial"/>
          <w:sz w:val="24"/>
          <w:szCs w:val="24"/>
        </w:rPr>
        <w:t>incidencia</w:t>
      </w:r>
      <w:proofErr w:type="spellEnd"/>
      <w:r w:rsidRPr="004747CC">
        <w:rPr>
          <w:rFonts w:ascii="Arial" w:hAnsi="Arial" w:cs="Arial"/>
          <w:sz w:val="24"/>
          <w:szCs w:val="24"/>
        </w:rPr>
        <w:t xml:space="preserve"> de </w:t>
      </w:r>
      <w:proofErr w:type="spellStart"/>
      <w:r w:rsidRPr="004747CC">
        <w:rPr>
          <w:rFonts w:ascii="Arial" w:hAnsi="Arial" w:cs="Arial"/>
          <w:sz w:val="24"/>
          <w:szCs w:val="24"/>
        </w:rPr>
        <w:t>encefalopatía</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hipertensiva</w:t>
      </w:r>
      <w:proofErr w:type="spellEnd"/>
      <w:r w:rsidRPr="004747CC">
        <w:rPr>
          <w:rFonts w:ascii="Arial" w:hAnsi="Arial" w:cs="Arial"/>
          <w:sz w:val="24"/>
          <w:szCs w:val="24"/>
        </w:rPr>
        <w:t xml:space="preserve"> </w:t>
      </w:r>
      <w:r w:rsidRPr="004747CC">
        <w:rPr>
          <w:rStyle w:val="markedcontent"/>
          <w:rFonts w:ascii="Arial" w:hAnsi="Arial" w:cs="Arial"/>
          <w:sz w:val="24"/>
          <w:szCs w:val="24"/>
        </w:rPr>
        <w:t>(7 %)</w:t>
      </w:r>
      <w:r w:rsidRPr="004747CC">
        <w:rPr>
          <w:rFonts w:ascii="Arial" w:hAnsi="Arial" w:cs="Arial"/>
          <w:sz w:val="24"/>
          <w:szCs w:val="24"/>
        </w:rPr>
        <w:t xml:space="preserve"> y </w:t>
      </w:r>
      <w:proofErr w:type="spellStart"/>
      <w:r w:rsidRPr="004747CC">
        <w:rPr>
          <w:rFonts w:ascii="Arial" w:hAnsi="Arial" w:cs="Arial"/>
          <w:sz w:val="24"/>
          <w:szCs w:val="24"/>
        </w:rPr>
        <w:t>hemorragia</w:t>
      </w:r>
      <w:proofErr w:type="spellEnd"/>
      <w:r w:rsidRPr="004747CC">
        <w:rPr>
          <w:rFonts w:ascii="Arial" w:hAnsi="Arial" w:cs="Arial"/>
          <w:sz w:val="24"/>
          <w:szCs w:val="24"/>
        </w:rPr>
        <w:t xml:space="preserve"> </w:t>
      </w:r>
      <w:proofErr w:type="spellStart"/>
      <w:r w:rsidRPr="004747CC">
        <w:rPr>
          <w:rFonts w:ascii="Arial" w:hAnsi="Arial" w:cs="Arial"/>
          <w:sz w:val="24"/>
          <w:szCs w:val="24"/>
        </w:rPr>
        <w:t>intraparenquimatosa</w:t>
      </w:r>
      <w:proofErr w:type="spellEnd"/>
      <w:r w:rsidRPr="004747CC">
        <w:rPr>
          <w:rFonts w:ascii="Arial" w:hAnsi="Arial" w:cs="Arial"/>
          <w:sz w:val="24"/>
          <w:szCs w:val="24"/>
        </w:rPr>
        <w:t xml:space="preserve"> </w:t>
      </w:r>
      <w:r w:rsidRPr="004747CC">
        <w:rPr>
          <w:rStyle w:val="markedcontent"/>
          <w:rFonts w:ascii="Arial" w:hAnsi="Arial" w:cs="Arial"/>
          <w:sz w:val="24"/>
          <w:szCs w:val="24"/>
        </w:rPr>
        <w:t>(9 %)</w:t>
      </w:r>
      <w:r w:rsidRPr="004747CC">
        <w:rPr>
          <w:rFonts w:ascii="Arial" w:hAnsi="Arial" w:cs="Arial"/>
          <w:sz w:val="24"/>
          <w:szCs w:val="24"/>
        </w:rPr>
        <w:t xml:space="preserve"> </w:t>
      </w:r>
      <w:proofErr w:type="spellStart"/>
      <w:r w:rsidRPr="004747CC">
        <w:rPr>
          <w:rFonts w:ascii="Arial" w:hAnsi="Arial" w:cs="Arial"/>
          <w:sz w:val="24"/>
          <w:szCs w:val="24"/>
        </w:rPr>
        <w:t>fueron</w:t>
      </w:r>
      <w:proofErr w:type="spellEnd"/>
      <w:r w:rsidRPr="004747CC">
        <w:rPr>
          <w:rFonts w:ascii="Arial" w:hAnsi="Arial" w:cs="Arial"/>
          <w:sz w:val="24"/>
          <w:szCs w:val="24"/>
        </w:rPr>
        <w:t xml:space="preserve"> </w:t>
      </w:r>
      <w:proofErr w:type="spellStart"/>
      <w:r w:rsidRPr="004747CC">
        <w:rPr>
          <w:rFonts w:ascii="Arial" w:hAnsi="Arial" w:cs="Arial"/>
          <w:sz w:val="24"/>
          <w:szCs w:val="24"/>
        </w:rPr>
        <w:t>bajas</w:t>
      </w:r>
      <w:proofErr w:type="spellEnd"/>
      <w:r w:rsidRPr="004747CC">
        <w:rPr>
          <w:rFonts w:ascii="Arial" w:hAnsi="Arial" w:cs="Arial"/>
          <w:sz w:val="24"/>
          <w:szCs w:val="24"/>
        </w:rPr>
        <w:t xml:space="preserve">, y </w:t>
      </w:r>
      <w:proofErr w:type="spellStart"/>
      <w:r w:rsidRPr="004747CC">
        <w:rPr>
          <w:rFonts w:ascii="Arial" w:hAnsi="Arial" w:cs="Arial"/>
          <w:sz w:val="24"/>
          <w:szCs w:val="24"/>
        </w:rPr>
        <w:t>ambas</w:t>
      </w:r>
      <w:proofErr w:type="spellEnd"/>
      <w:r w:rsidRPr="004747CC">
        <w:rPr>
          <w:rFonts w:ascii="Arial" w:hAnsi="Arial" w:cs="Arial"/>
          <w:sz w:val="24"/>
          <w:szCs w:val="24"/>
        </w:rPr>
        <w:t xml:space="preserve"> con </w:t>
      </w:r>
      <w:proofErr w:type="spellStart"/>
      <w:r w:rsidRPr="004747CC">
        <w:rPr>
          <w:rFonts w:ascii="Arial" w:hAnsi="Arial" w:cs="Arial"/>
          <w:sz w:val="24"/>
          <w:szCs w:val="24"/>
        </w:rPr>
        <w:t>predominó</w:t>
      </w:r>
      <w:proofErr w:type="spellEnd"/>
      <w:r w:rsidRPr="004747CC">
        <w:rPr>
          <w:rFonts w:ascii="Arial" w:hAnsi="Arial" w:cs="Arial"/>
          <w:sz w:val="24"/>
          <w:szCs w:val="24"/>
        </w:rPr>
        <w:t xml:space="preserve"> el </w:t>
      </w:r>
      <w:proofErr w:type="spellStart"/>
      <w:r w:rsidRPr="004747CC">
        <w:rPr>
          <w:rFonts w:ascii="Arial" w:hAnsi="Arial" w:cs="Arial"/>
          <w:sz w:val="24"/>
          <w:szCs w:val="24"/>
        </w:rPr>
        <w:t>sexo</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femenino</w:t>
      </w:r>
      <w:proofErr w:type="spellEnd"/>
      <w:r w:rsidRPr="004747CC">
        <w:rPr>
          <w:rStyle w:val="markedcontent"/>
          <w:rFonts w:ascii="Arial" w:hAnsi="Arial" w:cs="Arial"/>
          <w:sz w:val="24"/>
          <w:szCs w:val="24"/>
        </w:rPr>
        <w:t>(</w:t>
      </w:r>
      <w:proofErr w:type="spellStart"/>
      <w:proofErr w:type="gramEnd"/>
      <w:r w:rsidRPr="004747CC">
        <w:rPr>
          <w:rFonts w:ascii="Arial" w:hAnsi="Arial" w:cs="Arial"/>
          <w:sz w:val="24"/>
          <w:szCs w:val="24"/>
          <w:lang w:eastAsia="ar-SA"/>
        </w:rPr>
        <w:t>tabla</w:t>
      </w:r>
      <w:proofErr w:type="spellEnd"/>
      <w:r w:rsidRPr="004747CC">
        <w:rPr>
          <w:rFonts w:ascii="Arial" w:hAnsi="Arial" w:cs="Arial"/>
          <w:sz w:val="24"/>
          <w:szCs w:val="24"/>
          <w:lang w:eastAsia="ar-SA"/>
        </w:rPr>
        <w:t xml:space="preserve"> 3). </w:t>
      </w:r>
    </w:p>
    <w:p w:rsidR="001F6C54" w:rsidRPr="004747CC" w:rsidRDefault="001F6C54" w:rsidP="00B55C85">
      <w:pPr>
        <w:rPr>
          <w:rFonts w:ascii="Arial" w:hAnsi="Arial" w:cs="Arial"/>
          <w:b/>
          <w:sz w:val="24"/>
          <w:szCs w:val="24"/>
        </w:rPr>
      </w:pPr>
    </w:p>
    <w:p w:rsidR="00657088" w:rsidRPr="004747CC" w:rsidRDefault="00657088" w:rsidP="00B55C85">
      <w:pPr>
        <w:rPr>
          <w:rFonts w:ascii="Arial" w:hAnsi="Arial" w:cs="Arial"/>
        </w:rPr>
      </w:pPr>
      <w:proofErr w:type="spellStart"/>
      <w:r w:rsidRPr="004747CC">
        <w:rPr>
          <w:rFonts w:ascii="Arial" w:hAnsi="Arial" w:cs="Arial"/>
          <w:b/>
        </w:rPr>
        <w:t>Tabla</w:t>
      </w:r>
      <w:proofErr w:type="spellEnd"/>
      <w:r w:rsidRPr="004747CC">
        <w:rPr>
          <w:rFonts w:ascii="Arial" w:hAnsi="Arial" w:cs="Arial"/>
          <w:b/>
        </w:rPr>
        <w:t xml:space="preserve"> 3</w:t>
      </w:r>
      <w:r w:rsidRPr="004747CC">
        <w:rPr>
          <w:rFonts w:ascii="Arial" w:eastAsia="Calibri" w:hAnsi="Arial" w:cs="Arial"/>
          <w:b/>
        </w:rPr>
        <w:t xml:space="preserve">– </w:t>
      </w:r>
      <w:proofErr w:type="spellStart"/>
      <w:r w:rsidRPr="004747CC">
        <w:rPr>
          <w:rFonts w:ascii="Arial" w:hAnsi="Arial" w:cs="Arial"/>
        </w:rPr>
        <w:t>Distribución</w:t>
      </w:r>
      <w:proofErr w:type="spellEnd"/>
      <w:r w:rsidRPr="004747CC">
        <w:rPr>
          <w:rFonts w:ascii="Arial" w:hAnsi="Arial" w:cs="Arial"/>
        </w:rPr>
        <w:t xml:space="preserve"> de </w:t>
      </w:r>
      <w:proofErr w:type="spellStart"/>
      <w:r w:rsidRPr="004747CC">
        <w:rPr>
          <w:rFonts w:ascii="Arial" w:hAnsi="Arial" w:cs="Arial"/>
        </w:rPr>
        <w:t>pacientes</w:t>
      </w:r>
      <w:proofErr w:type="spellEnd"/>
      <w:r w:rsidRPr="004747CC">
        <w:rPr>
          <w:rFonts w:ascii="Arial" w:hAnsi="Arial" w:cs="Arial"/>
        </w:rPr>
        <w:t xml:space="preserve"> </w:t>
      </w:r>
      <w:proofErr w:type="spellStart"/>
      <w:r w:rsidRPr="004747CC">
        <w:rPr>
          <w:rFonts w:ascii="Arial" w:hAnsi="Arial" w:cs="Arial"/>
        </w:rPr>
        <w:t>según</w:t>
      </w:r>
      <w:proofErr w:type="spellEnd"/>
      <w:r w:rsidRPr="004747CC">
        <w:rPr>
          <w:rFonts w:ascii="Arial" w:hAnsi="Arial" w:cs="Arial"/>
        </w:rPr>
        <w:t xml:space="preserve"> forma </w:t>
      </w:r>
      <w:proofErr w:type="spellStart"/>
      <w:r w:rsidRPr="004747CC">
        <w:rPr>
          <w:rFonts w:ascii="Arial" w:hAnsi="Arial" w:cs="Arial"/>
        </w:rPr>
        <w:t>clínica</w:t>
      </w:r>
      <w:proofErr w:type="spellEnd"/>
      <w:r w:rsidRPr="004747CC">
        <w:rPr>
          <w:rFonts w:ascii="Arial" w:hAnsi="Arial" w:cs="Arial"/>
        </w:rPr>
        <w:t xml:space="preserve"> de </w:t>
      </w:r>
      <w:proofErr w:type="spellStart"/>
      <w:r w:rsidRPr="004747CC">
        <w:rPr>
          <w:rFonts w:ascii="Arial" w:hAnsi="Arial" w:cs="Arial"/>
        </w:rPr>
        <w:t>presentación</w:t>
      </w:r>
      <w:proofErr w:type="spellEnd"/>
    </w:p>
    <w:tbl>
      <w:tblPr>
        <w:tblStyle w:val="Estilo1"/>
        <w:tblW w:w="0" w:type="auto"/>
        <w:jc w:val="center"/>
        <w:tblInd w:w="-1464" w:type="dxa"/>
        <w:tblLayout w:type="fixed"/>
        <w:tblLook w:val="0000" w:firstRow="0" w:lastRow="0" w:firstColumn="0" w:lastColumn="0" w:noHBand="0" w:noVBand="0"/>
      </w:tblPr>
      <w:tblGrid>
        <w:gridCol w:w="4700"/>
        <w:gridCol w:w="888"/>
        <w:gridCol w:w="851"/>
        <w:gridCol w:w="850"/>
        <w:gridCol w:w="851"/>
        <w:gridCol w:w="850"/>
        <w:gridCol w:w="881"/>
      </w:tblGrid>
      <w:tr w:rsidR="00657088" w:rsidRPr="004747CC" w:rsidTr="00F36369">
        <w:trPr>
          <w:trHeight w:val="449"/>
          <w:jc w:val="center"/>
        </w:trPr>
        <w:tc>
          <w:tcPr>
            <w:tcW w:w="4640" w:type="dxa"/>
            <w:vMerge w:val="restart"/>
          </w:tcPr>
          <w:p w:rsidR="00657088" w:rsidRPr="004747CC" w:rsidRDefault="00657088" w:rsidP="00F36369">
            <w:pPr>
              <w:ind w:firstLine="0"/>
              <w:rPr>
                <w:rFonts w:ascii="Arial" w:hAnsi="Arial" w:cs="Arial"/>
                <w:b/>
                <w:sz w:val="20"/>
                <w:szCs w:val="20"/>
              </w:rPr>
            </w:pPr>
            <w:r w:rsidRPr="004747CC">
              <w:rPr>
                <w:rFonts w:ascii="Arial" w:hAnsi="Arial" w:cs="Arial"/>
                <w:b/>
                <w:sz w:val="20"/>
                <w:szCs w:val="20"/>
              </w:rPr>
              <w:t xml:space="preserve">Forma </w:t>
            </w:r>
            <w:proofErr w:type="spellStart"/>
            <w:r w:rsidRPr="004747CC">
              <w:rPr>
                <w:rFonts w:ascii="Arial" w:hAnsi="Arial" w:cs="Arial"/>
                <w:b/>
                <w:sz w:val="20"/>
                <w:szCs w:val="20"/>
              </w:rPr>
              <w:t>clínica</w:t>
            </w:r>
            <w:proofErr w:type="spellEnd"/>
            <w:r w:rsidRPr="004747CC">
              <w:rPr>
                <w:rFonts w:ascii="Arial" w:hAnsi="Arial" w:cs="Arial"/>
                <w:b/>
                <w:sz w:val="20"/>
                <w:szCs w:val="20"/>
              </w:rPr>
              <w:t xml:space="preserve"> de </w:t>
            </w:r>
            <w:proofErr w:type="spellStart"/>
            <w:r w:rsidRPr="004747CC">
              <w:rPr>
                <w:rFonts w:ascii="Arial" w:hAnsi="Arial" w:cs="Arial"/>
                <w:b/>
                <w:sz w:val="20"/>
                <w:szCs w:val="20"/>
              </w:rPr>
              <w:t>presentación</w:t>
            </w:r>
            <w:proofErr w:type="spellEnd"/>
            <w:r w:rsidRPr="004747CC">
              <w:rPr>
                <w:rFonts w:ascii="Arial" w:hAnsi="Arial" w:cs="Arial"/>
                <w:b/>
                <w:sz w:val="20"/>
                <w:szCs w:val="20"/>
              </w:rPr>
              <w:t xml:space="preserve"> </w:t>
            </w:r>
          </w:p>
        </w:tc>
        <w:tc>
          <w:tcPr>
            <w:tcW w:w="1699" w:type="dxa"/>
            <w:gridSpan w:val="2"/>
          </w:tcPr>
          <w:p w:rsidR="00657088"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Masculino</w:t>
            </w:r>
            <w:proofErr w:type="spellEnd"/>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36)</w:t>
            </w:r>
          </w:p>
        </w:tc>
        <w:tc>
          <w:tcPr>
            <w:tcW w:w="1661" w:type="dxa"/>
            <w:gridSpan w:val="2"/>
          </w:tcPr>
          <w:p w:rsidR="00657088"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Femenino</w:t>
            </w:r>
            <w:proofErr w:type="spellEnd"/>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64)</w:t>
            </w:r>
          </w:p>
        </w:tc>
        <w:tc>
          <w:tcPr>
            <w:tcW w:w="1671" w:type="dxa"/>
            <w:gridSpan w:val="2"/>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Total</w:t>
            </w:r>
          </w:p>
          <w:p w:rsidR="00657088" w:rsidRPr="004747CC" w:rsidRDefault="00657088" w:rsidP="00B55C85">
            <w:pPr>
              <w:jc w:val="center"/>
              <w:rPr>
                <w:rFonts w:ascii="Arial" w:hAnsi="Arial" w:cs="Arial"/>
                <w:b/>
                <w:sz w:val="20"/>
                <w:szCs w:val="20"/>
              </w:rPr>
            </w:pPr>
            <w:r w:rsidRPr="004747CC">
              <w:rPr>
                <w:rFonts w:ascii="Arial" w:hAnsi="Arial" w:cs="Arial"/>
                <w:b/>
                <w:sz w:val="20"/>
                <w:szCs w:val="20"/>
              </w:rPr>
              <w:t>(n= 100)</w:t>
            </w:r>
          </w:p>
        </w:tc>
      </w:tr>
      <w:tr w:rsidR="00F36369" w:rsidRPr="004747CC" w:rsidTr="00F36369">
        <w:trPr>
          <w:trHeight w:val="223"/>
          <w:jc w:val="center"/>
        </w:trPr>
        <w:tc>
          <w:tcPr>
            <w:tcW w:w="4640" w:type="dxa"/>
            <w:vMerge/>
          </w:tcPr>
          <w:p w:rsidR="00657088" w:rsidRPr="004747CC" w:rsidRDefault="00657088" w:rsidP="00B55C85">
            <w:pPr>
              <w:rPr>
                <w:rFonts w:ascii="Arial" w:hAnsi="Arial" w:cs="Arial"/>
                <w:b/>
                <w:sz w:val="20"/>
                <w:szCs w:val="20"/>
              </w:rPr>
            </w:pPr>
          </w:p>
        </w:tc>
        <w:tc>
          <w:tcPr>
            <w:tcW w:w="848"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11"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c>
          <w:tcPr>
            <w:tcW w:w="810"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11"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c>
          <w:tcPr>
            <w:tcW w:w="810"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821"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r>
      <w:tr w:rsidR="00F36369" w:rsidRPr="004747CC" w:rsidTr="00F36369">
        <w:trPr>
          <w:trHeight w:val="341"/>
          <w:jc w:val="center"/>
        </w:trPr>
        <w:tc>
          <w:tcPr>
            <w:tcW w:w="4640"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Síndrome</w:t>
            </w:r>
            <w:proofErr w:type="spellEnd"/>
            <w:r w:rsidRPr="004747CC">
              <w:rPr>
                <w:rFonts w:ascii="Arial" w:hAnsi="Arial" w:cs="Arial"/>
                <w:sz w:val="20"/>
                <w:szCs w:val="20"/>
              </w:rPr>
              <w:t xml:space="preserve"> </w:t>
            </w:r>
            <w:proofErr w:type="spellStart"/>
            <w:r w:rsidRPr="004747CC">
              <w:rPr>
                <w:rFonts w:ascii="Arial" w:hAnsi="Arial" w:cs="Arial"/>
                <w:sz w:val="20"/>
                <w:szCs w:val="20"/>
              </w:rPr>
              <w:t>coronario</w:t>
            </w:r>
            <w:proofErr w:type="spellEnd"/>
            <w:r w:rsidRPr="004747CC">
              <w:rPr>
                <w:rFonts w:ascii="Arial" w:hAnsi="Arial" w:cs="Arial"/>
                <w:sz w:val="20"/>
                <w:szCs w:val="20"/>
              </w:rPr>
              <w:t xml:space="preserve"> </w:t>
            </w:r>
            <w:proofErr w:type="spellStart"/>
            <w:r w:rsidRPr="004747CC">
              <w:rPr>
                <w:rFonts w:ascii="Arial" w:hAnsi="Arial" w:cs="Arial"/>
                <w:sz w:val="20"/>
                <w:szCs w:val="20"/>
              </w:rPr>
              <w:t>agudo</w:t>
            </w:r>
            <w:proofErr w:type="spellEnd"/>
            <w:r w:rsidRPr="004747CC">
              <w:rPr>
                <w:rFonts w:ascii="Arial" w:hAnsi="Arial" w:cs="Arial"/>
                <w:sz w:val="20"/>
                <w:szCs w:val="20"/>
              </w:rPr>
              <w:t xml:space="preserve"> con </w:t>
            </w:r>
            <w:proofErr w:type="spellStart"/>
            <w:r w:rsidRPr="004747CC">
              <w:rPr>
                <w:rFonts w:ascii="Arial" w:hAnsi="Arial" w:cs="Arial"/>
                <w:sz w:val="20"/>
                <w:szCs w:val="20"/>
              </w:rPr>
              <w:t>elevación</w:t>
            </w:r>
            <w:proofErr w:type="spellEnd"/>
            <w:r w:rsidRPr="004747CC">
              <w:rPr>
                <w:rFonts w:ascii="Arial" w:hAnsi="Arial" w:cs="Arial"/>
                <w:sz w:val="20"/>
                <w:szCs w:val="20"/>
              </w:rPr>
              <w:t xml:space="preserve"> del </w:t>
            </w:r>
            <w:proofErr w:type="spellStart"/>
            <w:r w:rsidRPr="004747CC">
              <w:rPr>
                <w:rFonts w:ascii="Arial" w:hAnsi="Arial" w:cs="Arial"/>
                <w:sz w:val="20"/>
                <w:szCs w:val="20"/>
              </w:rPr>
              <w:t>segme</w:t>
            </w:r>
            <w:r w:rsidRPr="004747CC">
              <w:rPr>
                <w:rFonts w:ascii="Arial" w:hAnsi="Arial" w:cs="Arial"/>
                <w:sz w:val="20"/>
                <w:szCs w:val="20"/>
              </w:rPr>
              <w:t>n</w:t>
            </w:r>
            <w:r w:rsidRPr="004747CC">
              <w:rPr>
                <w:rFonts w:ascii="Arial" w:hAnsi="Arial" w:cs="Arial"/>
                <w:sz w:val="20"/>
                <w:szCs w:val="20"/>
              </w:rPr>
              <w:t>to</w:t>
            </w:r>
            <w:proofErr w:type="spellEnd"/>
            <w:r w:rsidRPr="004747CC">
              <w:rPr>
                <w:rFonts w:ascii="Arial" w:hAnsi="Arial" w:cs="Arial"/>
                <w:sz w:val="20"/>
                <w:szCs w:val="20"/>
              </w:rPr>
              <w:t xml:space="preserve"> ST</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13</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13</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22</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22</w:t>
            </w:r>
          </w:p>
        </w:tc>
      </w:tr>
      <w:tr w:rsidR="00F36369" w:rsidRPr="004747CC" w:rsidTr="00F36369">
        <w:trPr>
          <w:trHeight w:val="419"/>
          <w:jc w:val="center"/>
        </w:trPr>
        <w:tc>
          <w:tcPr>
            <w:tcW w:w="4640"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Síndrome</w:t>
            </w:r>
            <w:proofErr w:type="spellEnd"/>
            <w:r w:rsidRPr="004747CC">
              <w:rPr>
                <w:rFonts w:ascii="Arial" w:hAnsi="Arial" w:cs="Arial"/>
                <w:sz w:val="20"/>
                <w:szCs w:val="20"/>
              </w:rPr>
              <w:t xml:space="preserve"> </w:t>
            </w:r>
            <w:proofErr w:type="spellStart"/>
            <w:r w:rsidRPr="004747CC">
              <w:rPr>
                <w:rFonts w:ascii="Arial" w:hAnsi="Arial" w:cs="Arial"/>
                <w:sz w:val="20"/>
                <w:szCs w:val="20"/>
              </w:rPr>
              <w:t>coronario</w:t>
            </w:r>
            <w:proofErr w:type="spellEnd"/>
            <w:r w:rsidRPr="004747CC">
              <w:rPr>
                <w:rFonts w:ascii="Arial" w:hAnsi="Arial" w:cs="Arial"/>
                <w:sz w:val="20"/>
                <w:szCs w:val="20"/>
              </w:rPr>
              <w:t xml:space="preserve"> </w:t>
            </w:r>
            <w:proofErr w:type="spellStart"/>
            <w:r w:rsidRPr="004747CC">
              <w:rPr>
                <w:rFonts w:ascii="Arial" w:hAnsi="Arial" w:cs="Arial"/>
                <w:sz w:val="20"/>
                <w:szCs w:val="20"/>
              </w:rPr>
              <w:t>agudo</w:t>
            </w:r>
            <w:proofErr w:type="spellEnd"/>
            <w:r w:rsidRPr="004747CC">
              <w:rPr>
                <w:rFonts w:ascii="Arial" w:hAnsi="Arial" w:cs="Arial"/>
                <w:sz w:val="20"/>
                <w:szCs w:val="20"/>
              </w:rPr>
              <w:t xml:space="preserve"> sin </w:t>
            </w:r>
            <w:proofErr w:type="spellStart"/>
            <w:r w:rsidRPr="004747CC">
              <w:rPr>
                <w:rFonts w:ascii="Arial" w:hAnsi="Arial" w:cs="Arial"/>
                <w:sz w:val="20"/>
                <w:szCs w:val="20"/>
              </w:rPr>
              <w:t>elevación</w:t>
            </w:r>
            <w:proofErr w:type="spellEnd"/>
            <w:r w:rsidRPr="004747CC">
              <w:rPr>
                <w:rFonts w:ascii="Arial" w:hAnsi="Arial" w:cs="Arial"/>
                <w:sz w:val="20"/>
                <w:szCs w:val="20"/>
              </w:rPr>
              <w:t xml:space="preserve"> del </w:t>
            </w:r>
            <w:proofErr w:type="spellStart"/>
            <w:r w:rsidRPr="004747CC">
              <w:rPr>
                <w:rFonts w:ascii="Arial" w:hAnsi="Arial" w:cs="Arial"/>
                <w:sz w:val="20"/>
                <w:szCs w:val="20"/>
              </w:rPr>
              <w:t>segmento</w:t>
            </w:r>
            <w:proofErr w:type="spellEnd"/>
            <w:r w:rsidRPr="004747CC">
              <w:rPr>
                <w:rFonts w:ascii="Arial" w:hAnsi="Arial" w:cs="Arial"/>
                <w:sz w:val="20"/>
                <w:szCs w:val="20"/>
              </w:rPr>
              <w:t xml:space="preserve"> ST</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13</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13</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22</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22</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35</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35</w:t>
            </w:r>
          </w:p>
        </w:tc>
      </w:tr>
      <w:tr w:rsidR="00F36369" w:rsidRPr="004747CC" w:rsidTr="00F36369">
        <w:trPr>
          <w:trHeight w:val="199"/>
          <w:jc w:val="center"/>
        </w:trPr>
        <w:tc>
          <w:tcPr>
            <w:tcW w:w="4640" w:type="dxa"/>
          </w:tcPr>
          <w:p w:rsidR="00657088" w:rsidRPr="004747CC" w:rsidRDefault="00657088" w:rsidP="00F36369">
            <w:pPr>
              <w:ind w:firstLine="0"/>
              <w:rPr>
                <w:rFonts w:ascii="Arial" w:hAnsi="Arial" w:cs="Arial"/>
                <w:sz w:val="20"/>
                <w:szCs w:val="20"/>
              </w:rPr>
            </w:pPr>
            <w:r w:rsidRPr="004747CC">
              <w:rPr>
                <w:rFonts w:ascii="Arial" w:hAnsi="Arial" w:cs="Arial"/>
                <w:sz w:val="20"/>
                <w:szCs w:val="20"/>
              </w:rPr>
              <w:t xml:space="preserve">Edema </w:t>
            </w:r>
            <w:proofErr w:type="spellStart"/>
            <w:r w:rsidRPr="004747CC">
              <w:rPr>
                <w:rFonts w:ascii="Arial" w:hAnsi="Arial" w:cs="Arial"/>
                <w:sz w:val="20"/>
                <w:szCs w:val="20"/>
              </w:rPr>
              <w:t>agudo</w:t>
            </w:r>
            <w:proofErr w:type="spellEnd"/>
            <w:r w:rsidRPr="004747CC">
              <w:rPr>
                <w:rFonts w:ascii="Arial" w:hAnsi="Arial" w:cs="Arial"/>
                <w:sz w:val="20"/>
                <w:szCs w:val="20"/>
              </w:rPr>
              <w:t xml:space="preserve"> del </w:t>
            </w:r>
            <w:proofErr w:type="spellStart"/>
            <w:r w:rsidRPr="004747CC">
              <w:rPr>
                <w:rFonts w:ascii="Arial" w:hAnsi="Arial" w:cs="Arial"/>
                <w:sz w:val="20"/>
                <w:szCs w:val="20"/>
              </w:rPr>
              <w:t>pulmón</w:t>
            </w:r>
            <w:proofErr w:type="spellEnd"/>
            <w:r w:rsidRPr="004747CC">
              <w:rPr>
                <w:rFonts w:ascii="Arial" w:hAnsi="Arial" w:cs="Arial"/>
                <w:sz w:val="20"/>
                <w:szCs w:val="20"/>
              </w:rPr>
              <w:t xml:space="preserve"> </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14</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14</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17</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17</w:t>
            </w:r>
          </w:p>
        </w:tc>
      </w:tr>
      <w:tr w:rsidR="00F36369" w:rsidRPr="004747CC" w:rsidTr="00F36369">
        <w:trPr>
          <w:trHeight w:val="189"/>
          <w:jc w:val="center"/>
        </w:trPr>
        <w:tc>
          <w:tcPr>
            <w:tcW w:w="4640"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Encefalopatía</w:t>
            </w:r>
            <w:proofErr w:type="spellEnd"/>
            <w:r w:rsidRPr="004747CC">
              <w:rPr>
                <w:rFonts w:ascii="Arial" w:hAnsi="Arial" w:cs="Arial"/>
                <w:sz w:val="20"/>
                <w:szCs w:val="20"/>
              </w:rPr>
              <w:t xml:space="preserve"> </w:t>
            </w:r>
            <w:proofErr w:type="spellStart"/>
            <w:r w:rsidRPr="004747CC">
              <w:rPr>
                <w:rFonts w:ascii="Arial" w:hAnsi="Arial" w:cs="Arial"/>
                <w:sz w:val="20"/>
                <w:szCs w:val="20"/>
              </w:rPr>
              <w:t>hipertensiva</w:t>
            </w:r>
            <w:proofErr w:type="spellEnd"/>
            <w:r w:rsidRPr="004747CC">
              <w:rPr>
                <w:rFonts w:ascii="Arial" w:hAnsi="Arial" w:cs="Arial"/>
                <w:sz w:val="20"/>
                <w:szCs w:val="20"/>
              </w:rPr>
              <w:t xml:space="preserve"> </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7</w:t>
            </w:r>
          </w:p>
        </w:tc>
      </w:tr>
      <w:tr w:rsidR="00F36369" w:rsidRPr="004747CC" w:rsidTr="00F36369">
        <w:trPr>
          <w:trHeight w:val="194"/>
          <w:jc w:val="center"/>
        </w:trPr>
        <w:tc>
          <w:tcPr>
            <w:tcW w:w="4640"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Infarto</w:t>
            </w:r>
            <w:proofErr w:type="spellEnd"/>
            <w:r w:rsidRPr="004747CC">
              <w:rPr>
                <w:rFonts w:ascii="Arial" w:hAnsi="Arial" w:cs="Arial"/>
                <w:sz w:val="20"/>
                <w:szCs w:val="20"/>
              </w:rPr>
              <w:t xml:space="preserve"> cerebral </w:t>
            </w:r>
            <w:proofErr w:type="spellStart"/>
            <w:r w:rsidRPr="004747CC">
              <w:rPr>
                <w:rFonts w:ascii="Arial" w:hAnsi="Arial" w:cs="Arial"/>
                <w:sz w:val="20"/>
                <w:szCs w:val="20"/>
              </w:rPr>
              <w:t>aterotrombótico</w:t>
            </w:r>
            <w:proofErr w:type="spellEnd"/>
            <w:r w:rsidRPr="004747CC">
              <w:rPr>
                <w:rFonts w:ascii="Arial" w:hAnsi="Arial" w:cs="Arial"/>
                <w:sz w:val="20"/>
                <w:szCs w:val="20"/>
              </w:rPr>
              <w:t xml:space="preserve"> </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8</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8</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10</w:t>
            </w:r>
          </w:p>
        </w:tc>
      </w:tr>
      <w:tr w:rsidR="00F36369" w:rsidRPr="004747CC" w:rsidTr="00F36369">
        <w:trPr>
          <w:trHeight w:val="183"/>
          <w:jc w:val="center"/>
        </w:trPr>
        <w:tc>
          <w:tcPr>
            <w:tcW w:w="4640" w:type="dxa"/>
          </w:tcPr>
          <w:p w:rsidR="00657088" w:rsidRPr="004747CC" w:rsidRDefault="00657088" w:rsidP="00F36369">
            <w:pPr>
              <w:ind w:firstLine="0"/>
              <w:rPr>
                <w:rFonts w:ascii="Arial" w:hAnsi="Arial" w:cs="Arial"/>
                <w:sz w:val="20"/>
                <w:szCs w:val="20"/>
              </w:rPr>
            </w:pPr>
            <w:proofErr w:type="spellStart"/>
            <w:r w:rsidRPr="004747CC">
              <w:rPr>
                <w:rFonts w:ascii="Arial" w:hAnsi="Arial" w:cs="Arial"/>
                <w:sz w:val="20"/>
                <w:szCs w:val="20"/>
              </w:rPr>
              <w:t>Hemorragia</w:t>
            </w:r>
            <w:proofErr w:type="spellEnd"/>
            <w:r w:rsidRPr="004747CC">
              <w:rPr>
                <w:rFonts w:ascii="Arial" w:hAnsi="Arial" w:cs="Arial"/>
                <w:sz w:val="20"/>
                <w:szCs w:val="20"/>
              </w:rPr>
              <w:t xml:space="preserve"> </w:t>
            </w:r>
            <w:proofErr w:type="spellStart"/>
            <w:r w:rsidRPr="004747CC">
              <w:rPr>
                <w:rFonts w:ascii="Arial" w:hAnsi="Arial" w:cs="Arial"/>
                <w:sz w:val="20"/>
                <w:szCs w:val="20"/>
              </w:rPr>
              <w:t>intraparenquimatosa</w:t>
            </w:r>
            <w:proofErr w:type="spellEnd"/>
            <w:r w:rsidRPr="004747CC">
              <w:rPr>
                <w:rFonts w:ascii="Arial" w:hAnsi="Arial" w:cs="Arial"/>
                <w:sz w:val="20"/>
                <w:szCs w:val="20"/>
              </w:rPr>
              <w:t xml:space="preserve"> </w:t>
            </w:r>
          </w:p>
        </w:tc>
        <w:tc>
          <w:tcPr>
            <w:tcW w:w="848"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5</w:t>
            </w:r>
          </w:p>
        </w:tc>
        <w:tc>
          <w:tcPr>
            <w:tcW w:w="81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5</w:t>
            </w:r>
          </w:p>
        </w:tc>
        <w:tc>
          <w:tcPr>
            <w:tcW w:w="810"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82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r>
    </w:tbl>
    <w:p w:rsidR="00657088" w:rsidRPr="004747CC" w:rsidRDefault="00657088" w:rsidP="00B55C85">
      <w:pPr>
        <w:tabs>
          <w:tab w:val="left" w:pos="2880"/>
        </w:tabs>
        <w:rPr>
          <w:rFonts w:ascii="Arial" w:hAnsi="Arial" w:cs="Arial"/>
          <w:sz w:val="24"/>
          <w:szCs w:val="24"/>
        </w:rPr>
      </w:pPr>
      <w:r w:rsidRPr="004747CC">
        <w:rPr>
          <w:rFonts w:ascii="Arial" w:hAnsi="Arial" w:cs="Arial"/>
          <w:sz w:val="24"/>
          <w:szCs w:val="24"/>
        </w:rPr>
        <w:tab/>
      </w:r>
    </w:p>
    <w:p w:rsidR="00657088" w:rsidRPr="004747CC" w:rsidRDefault="00657088" w:rsidP="00B55C85">
      <w:pPr>
        <w:rPr>
          <w:rFonts w:ascii="Arial" w:hAnsi="Arial" w:cs="Arial"/>
          <w:sz w:val="24"/>
          <w:szCs w:val="24"/>
          <w:lang w:eastAsia="ar-SA"/>
        </w:rPr>
      </w:pPr>
      <w:r w:rsidRPr="004747CC">
        <w:rPr>
          <w:rFonts w:ascii="Arial" w:hAnsi="Arial" w:cs="Arial"/>
          <w:color w:val="000000"/>
          <w:sz w:val="24"/>
          <w:szCs w:val="24"/>
          <w:lang w:eastAsia="ar-SA"/>
        </w:rPr>
        <w:t xml:space="preserve">En la </w:t>
      </w:r>
      <w:proofErr w:type="spellStart"/>
      <w:r w:rsidRPr="004747CC">
        <w:rPr>
          <w:rFonts w:ascii="Arial" w:hAnsi="Arial" w:cs="Arial"/>
          <w:color w:val="000000"/>
          <w:sz w:val="24"/>
          <w:szCs w:val="24"/>
          <w:lang w:eastAsia="ar-SA"/>
        </w:rPr>
        <w:t>distribución</w:t>
      </w:r>
      <w:proofErr w:type="spellEnd"/>
      <w:r w:rsidRPr="004747CC">
        <w:rPr>
          <w:rFonts w:ascii="Arial" w:hAnsi="Arial" w:cs="Arial"/>
          <w:color w:val="000000"/>
          <w:sz w:val="24"/>
          <w:szCs w:val="24"/>
          <w:lang w:eastAsia="ar-SA"/>
        </w:rPr>
        <w:t xml:space="preserve"> de </w:t>
      </w:r>
      <w:proofErr w:type="spellStart"/>
      <w:r w:rsidRPr="004747CC">
        <w:rPr>
          <w:rFonts w:ascii="Arial" w:hAnsi="Arial" w:cs="Arial"/>
          <w:color w:val="000000"/>
          <w:sz w:val="24"/>
          <w:szCs w:val="24"/>
          <w:lang w:eastAsia="ar-SA"/>
        </w:rPr>
        <w:t>fármacos</w:t>
      </w:r>
      <w:proofErr w:type="spellEnd"/>
      <w:r w:rsidRPr="004747CC">
        <w:rPr>
          <w:rFonts w:ascii="Arial" w:hAnsi="Arial" w:cs="Arial"/>
          <w:color w:val="000000"/>
          <w:sz w:val="24"/>
          <w:szCs w:val="24"/>
          <w:lang w:eastAsia="ar-SA"/>
        </w:rPr>
        <w:t xml:space="preserve"> </w:t>
      </w:r>
      <w:proofErr w:type="spellStart"/>
      <w:r w:rsidRPr="004747CC">
        <w:rPr>
          <w:rFonts w:ascii="Arial" w:hAnsi="Arial" w:cs="Arial"/>
          <w:color w:val="000000"/>
          <w:sz w:val="24"/>
          <w:szCs w:val="24"/>
          <w:lang w:eastAsia="ar-SA"/>
        </w:rPr>
        <w:t>antihipertensivos</w:t>
      </w:r>
      <w:proofErr w:type="spellEnd"/>
      <w:r w:rsidRPr="004747CC">
        <w:rPr>
          <w:rFonts w:ascii="Arial" w:hAnsi="Arial" w:cs="Arial"/>
          <w:color w:val="000000"/>
          <w:sz w:val="24"/>
          <w:szCs w:val="24"/>
          <w:lang w:eastAsia="ar-SA"/>
        </w:rPr>
        <w:t xml:space="preserve"> </w:t>
      </w:r>
      <w:proofErr w:type="spellStart"/>
      <w:r w:rsidRPr="004747CC">
        <w:rPr>
          <w:rFonts w:ascii="Arial" w:hAnsi="Arial" w:cs="Arial"/>
          <w:color w:val="000000"/>
          <w:sz w:val="24"/>
          <w:szCs w:val="24"/>
          <w:lang w:eastAsia="ar-SA"/>
        </w:rPr>
        <w:t>utilizados</w:t>
      </w:r>
      <w:proofErr w:type="spellEnd"/>
      <w:r w:rsidRPr="004747CC">
        <w:rPr>
          <w:rFonts w:ascii="Arial" w:hAnsi="Arial" w:cs="Arial"/>
          <w:color w:val="000000"/>
          <w:sz w:val="24"/>
          <w:szCs w:val="24"/>
          <w:lang w:eastAsia="ar-SA"/>
        </w:rPr>
        <w:t xml:space="preserve"> </w:t>
      </w:r>
      <w:r w:rsidRPr="004747CC">
        <w:rPr>
          <w:rFonts w:ascii="Arial" w:hAnsi="Arial" w:cs="Arial"/>
          <w:sz w:val="24"/>
          <w:szCs w:val="24"/>
          <w:lang w:eastAsia="ar-SA"/>
        </w:rPr>
        <w:t xml:space="preserve">se </w:t>
      </w:r>
      <w:proofErr w:type="spellStart"/>
      <w:r w:rsidRPr="004747CC">
        <w:rPr>
          <w:rFonts w:ascii="Arial" w:hAnsi="Arial" w:cs="Arial"/>
          <w:sz w:val="24"/>
          <w:szCs w:val="24"/>
          <w:lang w:eastAsia="ar-SA"/>
        </w:rPr>
        <w:t>observó</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los </w:t>
      </w:r>
      <w:proofErr w:type="spellStart"/>
      <w:r w:rsidRPr="004747CC">
        <w:rPr>
          <w:rFonts w:ascii="Arial" w:hAnsi="Arial" w:cs="Arial"/>
          <w:sz w:val="24"/>
          <w:szCs w:val="24"/>
          <w:lang w:eastAsia="ar-SA"/>
        </w:rPr>
        <w:t>inhibidores</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enzima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convertidora</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angiotensina</w:t>
      </w:r>
      <w:proofErr w:type="spellEnd"/>
      <w:r w:rsidRPr="004747CC">
        <w:rPr>
          <w:rFonts w:ascii="Arial" w:hAnsi="Arial" w:cs="Arial"/>
          <w:sz w:val="24"/>
          <w:szCs w:val="24"/>
          <w:lang w:eastAsia="ar-SA"/>
        </w:rPr>
        <w:t xml:space="preserve"> y la </w:t>
      </w:r>
      <w:proofErr w:type="spellStart"/>
      <w:r w:rsidRPr="004747CC">
        <w:rPr>
          <w:rFonts w:ascii="Arial" w:hAnsi="Arial" w:cs="Arial"/>
          <w:sz w:val="24"/>
          <w:szCs w:val="24"/>
          <w:lang w:eastAsia="ar-SA"/>
        </w:rPr>
        <w:t>nitroglicerina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fueron</w:t>
      </w:r>
      <w:proofErr w:type="spellEnd"/>
      <w:r w:rsidRPr="004747CC">
        <w:rPr>
          <w:rFonts w:ascii="Arial" w:hAnsi="Arial" w:cs="Arial"/>
          <w:sz w:val="24"/>
          <w:szCs w:val="24"/>
          <w:lang w:eastAsia="ar-SA"/>
        </w:rPr>
        <w:t xml:space="preserve"> los </w:t>
      </w:r>
      <w:proofErr w:type="spellStart"/>
      <w:r w:rsidRPr="004747CC">
        <w:rPr>
          <w:rFonts w:ascii="Arial" w:hAnsi="Arial" w:cs="Arial"/>
          <w:sz w:val="24"/>
          <w:szCs w:val="24"/>
          <w:lang w:eastAsia="ar-SA"/>
        </w:rPr>
        <w:t>más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empleados</w:t>
      </w:r>
      <w:proofErr w:type="spellEnd"/>
      <w:r w:rsidRPr="004747CC">
        <w:rPr>
          <w:rFonts w:ascii="Arial" w:hAnsi="Arial" w:cs="Arial"/>
          <w:sz w:val="24"/>
          <w:szCs w:val="24"/>
          <w:lang w:eastAsia="ar-SA"/>
        </w:rPr>
        <w:t xml:space="preserve"> con </w:t>
      </w:r>
      <w:proofErr w:type="gramStart"/>
      <w:r w:rsidRPr="004747CC">
        <w:rPr>
          <w:rFonts w:ascii="Arial" w:hAnsi="Arial" w:cs="Arial"/>
          <w:sz w:val="24"/>
          <w:szCs w:val="24"/>
          <w:lang w:eastAsia="ar-SA"/>
        </w:rPr>
        <w:t>un</w:t>
      </w:r>
      <w:proofErr w:type="gramEnd"/>
      <w:r w:rsidRPr="004747CC">
        <w:rPr>
          <w:rFonts w:ascii="Arial" w:hAnsi="Arial" w:cs="Arial"/>
          <w:sz w:val="24"/>
          <w:szCs w:val="24"/>
          <w:lang w:eastAsia="ar-SA"/>
        </w:rPr>
        <w:t xml:space="preserve"> </w:t>
      </w:r>
      <w:r w:rsidRPr="004747CC">
        <w:rPr>
          <w:rFonts w:ascii="Arial" w:hAnsi="Arial" w:cs="Arial"/>
          <w:sz w:val="24"/>
          <w:szCs w:val="24"/>
        </w:rPr>
        <w:t xml:space="preserve">66 </w:t>
      </w:r>
      <w:r w:rsidRPr="004747CC">
        <w:rPr>
          <w:rFonts w:ascii="Arial" w:hAnsi="Arial" w:cs="Arial"/>
          <w:sz w:val="24"/>
          <w:szCs w:val="24"/>
          <w:lang w:eastAsia="ar-SA"/>
        </w:rPr>
        <w:t xml:space="preserve">% y </w:t>
      </w:r>
      <w:r w:rsidRPr="004747CC">
        <w:rPr>
          <w:rFonts w:ascii="Arial" w:hAnsi="Arial" w:cs="Arial"/>
          <w:sz w:val="24"/>
          <w:szCs w:val="24"/>
        </w:rPr>
        <w:t>65</w:t>
      </w:r>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respe</w:t>
      </w:r>
      <w:r w:rsidRPr="004747CC">
        <w:rPr>
          <w:rFonts w:ascii="Arial" w:hAnsi="Arial" w:cs="Arial"/>
          <w:sz w:val="24"/>
          <w:szCs w:val="24"/>
          <w:lang w:eastAsia="ar-SA"/>
        </w:rPr>
        <w:t>c</w:t>
      </w:r>
      <w:r w:rsidRPr="004747CC">
        <w:rPr>
          <w:rFonts w:ascii="Arial" w:hAnsi="Arial" w:cs="Arial"/>
          <w:sz w:val="24"/>
          <w:szCs w:val="24"/>
          <w:lang w:eastAsia="ar-SA"/>
        </w:rPr>
        <w:t>tivamente</w:t>
      </w:r>
      <w:proofErr w:type="spellEnd"/>
      <w:r w:rsidRPr="004747CC">
        <w:rPr>
          <w:rFonts w:ascii="Arial" w:hAnsi="Arial" w:cs="Arial"/>
          <w:sz w:val="24"/>
          <w:szCs w:val="24"/>
          <w:lang w:eastAsia="ar-SA"/>
        </w:rPr>
        <w:t xml:space="preserve"> (fig.1).</w:t>
      </w:r>
    </w:p>
    <w:p w:rsidR="00657088" w:rsidRPr="004747CC" w:rsidRDefault="00657088" w:rsidP="00B55C85">
      <w:pPr>
        <w:rPr>
          <w:rFonts w:ascii="Arial" w:hAnsi="Arial" w:cs="Arial"/>
          <w:sz w:val="24"/>
          <w:szCs w:val="24"/>
          <w:lang w:eastAsia="ar-SA"/>
        </w:rPr>
      </w:pPr>
    </w:p>
    <w:p w:rsidR="00657088" w:rsidRPr="004747CC" w:rsidRDefault="00657088" w:rsidP="00B55C85">
      <w:pPr>
        <w:jc w:val="center"/>
        <w:rPr>
          <w:rFonts w:ascii="Arial" w:hAnsi="Arial" w:cs="Arial"/>
          <w:sz w:val="24"/>
          <w:szCs w:val="24"/>
          <w:lang w:eastAsia="ar-SA"/>
        </w:rPr>
      </w:pPr>
      <w:bookmarkStart w:id="0" w:name="_GoBack"/>
      <w:r w:rsidRPr="004747CC">
        <w:rPr>
          <w:rFonts w:ascii="Arial" w:hAnsi="Arial" w:cs="Arial"/>
          <w:noProof/>
          <w:sz w:val="24"/>
          <w:szCs w:val="24"/>
          <w:lang w:val="pt-BR" w:eastAsia="pt-BR"/>
        </w:rPr>
        <w:drawing>
          <wp:inline distT="0" distB="0" distL="0" distR="0" wp14:anchorId="77692143" wp14:editId="172DF09E">
            <wp:extent cx="3649980" cy="2026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9980" cy="2026920"/>
                    </a:xfrm>
                    <a:prstGeom prst="rect">
                      <a:avLst/>
                    </a:prstGeom>
                    <a:noFill/>
                    <a:ln>
                      <a:noFill/>
                    </a:ln>
                  </pic:spPr>
                </pic:pic>
              </a:graphicData>
            </a:graphic>
          </wp:inline>
        </w:drawing>
      </w:r>
      <w:bookmarkEnd w:id="0"/>
    </w:p>
    <w:p w:rsidR="00657088" w:rsidRPr="004747CC" w:rsidRDefault="00657088" w:rsidP="00B55C85">
      <w:pPr>
        <w:jc w:val="center"/>
        <w:rPr>
          <w:rFonts w:ascii="Arial" w:hAnsi="Arial" w:cs="Arial"/>
        </w:rPr>
      </w:pPr>
      <w:r w:rsidRPr="004747CC">
        <w:rPr>
          <w:rFonts w:ascii="Arial" w:eastAsia="Calibri" w:hAnsi="Arial" w:cs="Arial"/>
          <w:b/>
        </w:rPr>
        <w:t xml:space="preserve">Fig. 1– </w:t>
      </w:r>
      <w:proofErr w:type="spellStart"/>
      <w:r w:rsidRPr="004747CC">
        <w:rPr>
          <w:rFonts w:ascii="Arial" w:hAnsi="Arial" w:cs="Arial"/>
        </w:rPr>
        <w:t>Distribución</w:t>
      </w:r>
      <w:proofErr w:type="spellEnd"/>
      <w:r w:rsidRPr="004747CC">
        <w:rPr>
          <w:rFonts w:ascii="Arial" w:hAnsi="Arial" w:cs="Arial"/>
        </w:rPr>
        <w:t xml:space="preserve"> </w:t>
      </w:r>
      <w:proofErr w:type="spellStart"/>
      <w:r w:rsidRPr="004747CC">
        <w:rPr>
          <w:rFonts w:ascii="Arial" w:hAnsi="Arial" w:cs="Arial"/>
        </w:rPr>
        <w:t>según</w:t>
      </w:r>
      <w:proofErr w:type="spellEnd"/>
      <w:r w:rsidRPr="004747CC">
        <w:rPr>
          <w:rFonts w:ascii="Arial" w:hAnsi="Arial" w:cs="Arial"/>
        </w:rPr>
        <w:t xml:space="preserve"> </w:t>
      </w:r>
      <w:proofErr w:type="spellStart"/>
      <w:r w:rsidRPr="004747CC">
        <w:rPr>
          <w:rFonts w:ascii="Arial" w:hAnsi="Arial" w:cs="Arial"/>
        </w:rPr>
        <w:t>fármacos</w:t>
      </w:r>
      <w:proofErr w:type="spellEnd"/>
      <w:r w:rsidRPr="004747CC">
        <w:rPr>
          <w:rFonts w:ascii="Arial" w:hAnsi="Arial" w:cs="Arial"/>
        </w:rPr>
        <w:t xml:space="preserve"> </w:t>
      </w:r>
      <w:proofErr w:type="spellStart"/>
      <w:r w:rsidRPr="004747CC">
        <w:rPr>
          <w:rFonts w:ascii="Arial" w:hAnsi="Arial" w:cs="Arial"/>
        </w:rPr>
        <w:t>antihipertensivos</w:t>
      </w:r>
      <w:proofErr w:type="spellEnd"/>
      <w:r w:rsidRPr="004747CC">
        <w:rPr>
          <w:rFonts w:ascii="Arial" w:hAnsi="Arial" w:cs="Arial"/>
        </w:rPr>
        <w:t xml:space="preserve"> </w:t>
      </w:r>
      <w:proofErr w:type="spellStart"/>
      <w:r w:rsidRPr="004747CC">
        <w:rPr>
          <w:rFonts w:ascii="Arial" w:hAnsi="Arial" w:cs="Arial"/>
        </w:rPr>
        <w:t>utilizados</w:t>
      </w:r>
      <w:proofErr w:type="spellEnd"/>
      <w:r w:rsidRPr="004747CC">
        <w:rPr>
          <w:rFonts w:ascii="Arial" w:hAnsi="Arial" w:cs="Arial"/>
        </w:rPr>
        <w:t>.</w:t>
      </w:r>
    </w:p>
    <w:p w:rsidR="00657088" w:rsidRPr="004747CC" w:rsidRDefault="00657088" w:rsidP="00B55C85">
      <w:pPr>
        <w:tabs>
          <w:tab w:val="left" w:pos="2880"/>
        </w:tabs>
        <w:rPr>
          <w:rFonts w:ascii="Arial" w:hAnsi="Arial" w:cs="Arial"/>
          <w:sz w:val="24"/>
          <w:szCs w:val="24"/>
          <w:lang w:eastAsia="ar-SA"/>
        </w:rPr>
      </w:pPr>
    </w:p>
    <w:p w:rsidR="00657088" w:rsidRPr="004747CC" w:rsidRDefault="00657088" w:rsidP="00B55C85">
      <w:pPr>
        <w:suppressAutoHyphens/>
        <w:rPr>
          <w:rFonts w:ascii="Arial" w:hAnsi="Arial" w:cs="Arial"/>
          <w:sz w:val="24"/>
          <w:szCs w:val="24"/>
          <w:lang w:eastAsia="ar-SA"/>
        </w:rPr>
      </w:pPr>
      <w:r w:rsidRPr="004747CC">
        <w:rPr>
          <w:rFonts w:ascii="Arial" w:hAnsi="Arial" w:cs="Arial"/>
          <w:sz w:val="24"/>
          <w:szCs w:val="24"/>
          <w:lang w:eastAsia="ar-SA"/>
        </w:rPr>
        <w:t xml:space="preserve">Se </w:t>
      </w:r>
      <w:proofErr w:type="spellStart"/>
      <w:r w:rsidRPr="004747CC">
        <w:rPr>
          <w:rFonts w:ascii="Arial" w:hAnsi="Arial" w:cs="Arial"/>
          <w:sz w:val="24"/>
          <w:szCs w:val="24"/>
          <w:lang w:eastAsia="ar-SA"/>
        </w:rPr>
        <w:t>observó</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w:t>
      </w:r>
      <w:proofErr w:type="gramStart"/>
      <w:r w:rsidRPr="004747CC">
        <w:rPr>
          <w:rFonts w:ascii="Arial" w:hAnsi="Arial" w:cs="Arial"/>
          <w:sz w:val="24"/>
          <w:szCs w:val="24"/>
          <w:lang w:eastAsia="ar-SA"/>
        </w:rPr>
        <w:t>un</w:t>
      </w:r>
      <w:proofErr w:type="gramEnd"/>
      <w:r w:rsidRPr="004747CC">
        <w:rPr>
          <w:rFonts w:ascii="Arial" w:hAnsi="Arial" w:cs="Arial"/>
          <w:sz w:val="24"/>
          <w:szCs w:val="24"/>
          <w:lang w:eastAsia="ar-SA"/>
        </w:rPr>
        <w:t xml:space="preserve"> </w:t>
      </w:r>
      <w:r w:rsidRPr="004747CC">
        <w:rPr>
          <w:rFonts w:ascii="Arial" w:hAnsi="Arial" w:cs="Arial"/>
          <w:color w:val="000000"/>
          <w:sz w:val="24"/>
          <w:szCs w:val="24"/>
        </w:rPr>
        <w:t>69</w:t>
      </w:r>
      <w:r w:rsidRPr="004747CC">
        <w:rPr>
          <w:rFonts w:ascii="Arial" w:hAnsi="Arial" w:cs="Arial"/>
          <w:sz w:val="24"/>
          <w:szCs w:val="24"/>
          <w:lang w:eastAsia="ar-SA"/>
        </w:rPr>
        <w:t xml:space="preserve">% </w:t>
      </w:r>
      <w:r w:rsidRPr="004747CC">
        <w:rPr>
          <w:rFonts w:ascii="Arial" w:hAnsi="Arial" w:cs="Arial"/>
          <w:color w:val="000000"/>
          <w:sz w:val="24"/>
          <w:szCs w:val="24"/>
        </w:rPr>
        <w:t xml:space="preserve">de </w:t>
      </w:r>
      <w:r w:rsidRPr="004747CC">
        <w:rPr>
          <w:rFonts w:ascii="Arial" w:hAnsi="Arial" w:cs="Arial"/>
          <w:sz w:val="24"/>
          <w:szCs w:val="24"/>
          <w:lang w:eastAsia="ar-SA"/>
        </w:rPr>
        <w:t xml:space="preserve">los </w:t>
      </w:r>
      <w:proofErr w:type="spellStart"/>
      <w:r w:rsidRPr="004747CC">
        <w:rPr>
          <w:rFonts w:ascii="Arial" w:hAnsi="Arial" w:cs="Arial"/>
          <w:sz w:val="24"/>
          <w:szCs w:val="24"/>
          <w:lang w:eastAsia="ar-SA"/>
        </w:rPr>
        <w:t>pacientes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tuvieron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una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evolución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clínica</w:t>
      </w:r>
      <w:proofErr w:type="spellEnd"/>
      <w:r w:rsidRPr="004747CC">
        <w:rPr>
          <w:rFonts w:ascii="Arial" w:hAnsi="Arial" w:cs="Arial"/>
          <w:sz w:val="24"/>
          <w:szCs w:val="24"/>
          <w:lang w:eastAsia="ar-SA"/>
        </w:rPr>
        <w:t xml:space="preserve"> favorable en la </w:t>
      </w:r>
      <w:proofErr w:type="spellStart"/>
      <w:r w:rsidRPr="004747CC">
        <w:rPr>
          <w:rFonts w:ascii="Arial" w:hAnsi="Arial" w:cs="Arial"/>
          <w:sz w:val="24"/>
          <w:szCs w:val="24"/>
          <w:lang w:eastAsia="ar-SA"/>
        </w:rPr>
        <w:t>estadía</w:t>
      </w:r>
      <w:proofErr w:type="spellEnd"/>
      <w:r w:rsidRPr="004747CC">
        <w:rPr>
          <w:rFonts w:ascii="Arial" w:hAnsi="Arial" w:cs="Arial"/>
          <w:sz w:val="24"/>
          <w:szCs w:val="24"/>
          <w:lang w:eastAsia="ar-SA"/>
        </w:rPr>
        <w:t xml:space="preserve"> en la </w:t>
      </w:r>
      <w:proofErr w:type="spellStart"/>
      <w:r w:rsidRPr="004747CC">
        <w:rPr>
          <w:rFonts w:ascii="Arial" w:hAnsi="Arial" w:cs="Arial"/>
          <w:sz w:val="24"/>
          <w:szCs w:val="24"/>
          <w:lang w:eastAsia="ar-SA"/>
        </w:rPr>
        <w:t>sala</w:t>
      </w:r>
      <w:proofErr w:type="spellEnd"/>
      <w:r w:rsidRPr="004747CC">
        <w:rPr>
          <w:rFonts w:ascii="Arial" w:hAnsi="Arial" w:cs="Arial"/>
          <w:sz w:val="24"/>
          <w:szCs w:val="24"/>
          <w:lang w:eastAsia="ar-SA"/>
        </w:rPr>
        <w:t xml:space="preserve"> de emergencias. </w:t>
      </w:r>
      <w:proofErr w:type="spellStart"/>
      <w:r w:rsidRPr="004747CC">
        <w:rPr>
          <w:rFonts w:ascii="Arial" w:hAnsi="Arial" w:cs="Arial"/>
          <w:sz w:val="24"/>
          <w:szCs w:val="24"/>
          <w:lang w:eastAsia="ar-SA"/>
        </w:rPr>
        <w:t>Predominó</w:t>
      </w:r>
      <w:proofErr w:type="spellEnd"/>
      <w:r w:rsidRPr="004747CC">
        <w:rPr>
          <w:rFonts w:ascii="Arial" w:hAnsi="Arial" w:cs="Arial"/>
          <w:sz w:val="24"/>
          <w:szCs w:val="24"/>
          <w:lang w:eastAsia="ar-SA"/>
        </w:rPr>
        <w:t xml:space="preserve"> la </w:t>
      </w:r>
      <w:proofErr w:type="spellStart"/>
      <w:r w:rsidRPr="004747CC">
        <w:rPr>
          <w:rFonts w:ascii="Arial" w:hAnsi="Arial" w:cs="Arial"/>
          <w:sz w:val="24"/>
          <w:szCs w:val="24"/>
          <w:lang w:eastAsia="ar-SA"/>
        </w:rPr>
        <w:t>estadía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menor</w:t>
      </w:r>
      <w:proofErr w:type="spellEnd"/>
      <w:r w:rsidRPr="004747CC">
        <w:rPr>
          <w:rFonts w:ascii="Arial" w:hAnsi="Arial" w:cs="Arial"/>
          <w:sz w:val="24"/>
          <w:szCs w:val="24"/>
          <w:lang w:eastAsia="ar-SA"/>
        </w:rPr>
        <w:t xml:space="preserve"> a </w:t>
      </w:r>
      <w:proofErr w:type="spellStart"/>
      <w:r w:rsidRPr="004747CC">
        <w:rPr>
          <w:rFonts w:ascii="Arial" w:hAnsi="Arial" w:cs="Arial"/>
          <w:sz w:val="24"/>
          <w:szCs w:val="24"/>
          <w:lang w:eastAsia="ar-SA"/>
        </w:rPr>
        <w:t>tres</w:t>
      </w:r>
      <w:proofErr w:type="spellEnd"/>
      <w:r w:rsidRPr="004747CC">
        <w:rPr>
          <w:rFonts w:ascii="Arial" w:hAnsi="Arial" w:cs="Arial"/>
          <w:sz w:val="24"/>
          <w:szCs w:val="24"/>
          <w:lang w:eastAsia="ar-SA"/>
        </w:rPr>
        <w:t xml:space="preserve"> horas </w:t>
      </w:r>
      <w:r w:rsidRPr="004747CC">
        <w:rPr>
          <w:rStyle w:val="markedcontent"/>
          <w:rFonts w:ascii="Arial" w:hAnsi="Arial" w:cs="Arial"/>
          <w:sz w:val="24"/>
          <w:szCs w:val="24"/>
        </w:rPr>
        <w:t>(44 %) y l</w:t>
      </w:r>
      <w:r w:rsidRPr="004747CC">
        <w:rPr>
          <w:rFonts w:ascii="Arial" w:hAnsi="Arial" w:cs="Arial"/>
          <w:sz w:val="24"/>
          <w:szCs w:val="24"/>
          <w:lang w:eastAsia="ar-SA"/>
        </w:rPr>
        <w:t xml:space="preserve">a mayor o </w:t>
      </w:r>
      <w:proofErr w:type="spellStart"/>
      <w:r w:rsidRPr="004747CC">
        <w:rPr>
          <w:rFonts w:ascii="Arial" w:hAnsi="Arial" w:cs="Arial"/>
          <w:sz w:val="24"/>
          <w:szCs w:val="24"/>
          <w:lang w:eastAsia="ar-SA"/>
        </w:rPr>
        <w:t>igual</w:t>
      </w:r>
      <w:proofErr w:type="spellEnd"/>
      <w:r w:rsidRPr="004747CC">
        <w:rPr>
          <w:rFonts w:ascii="Arial" w:hAnsi="Arial" w:cs="Arial"/>
          <w:sz w:val="24"/>
          <w:szCs w:val="24"/>
          <w:lang w:eastAsia="ar-SA"/>
        </w:rPr>
        <w:t xml:space="preserve"> a 6 horas </w:t>
      </w:r>
      <w:r w:rsidRPr="004747CC">
        <w:rPr>
          <w:rStyle w:val="markedcontent"/>
          <w:rFonts w:ascii="Arial" w:hAnsi="Arial" w:cs="Arial"/>
          <w:sz w:val="24"/>
          <w:szCs w:val="24"/>
        </w:rPr>
        <w:t>(9 %)</w:t>
      </w:r>
      <w:r w:rsidRPr="004747CC">
        <w:rPr>
          <w:rFonts w:ascii="Arial" w:hAnsi="Arial" w:cs="Arial"/>
          <w:sz w:val="24"/>
          <w:szCs w:val="24"/>
          <w:lang w:eastAsia="ar-SA"/>
        </w:rPr>
        <w:t xml:space="preserve"> se </w:t>
      </w:r>
      <w:proofErr w:type="spellStart"/>
      <w:r w:rsidRPr="004747CC">
        <w:rPr>
          <w:rFonts w:ascii="Arial" w:hAnsi="Arial" w:cs="Arial"/>
          <w:sz w:val="24"/>
          <w:szCs w:val="24"/>
          <w:lang w:eastAsia="ar-SA"/>
        </w:rPr>
        <w:t>relacionó</w:t>
      </w:r>
      <w:proofErr w:type="spellEnd"/>
      <w:r w:rsidRPr="004747CC">
        <w:rPr>
          <w:rFonts w:ascii="Arial" w:hAnsi="Arial" w:cs="Arial"/>
          <w:sz w:val="24"/>
          <w:szCs w:val="24"/>
          <w:lang w:eastAsia="ar-SA"/>
        </w:rPr>
        <w:t xml:space="preserve"> con los </w:t>
      </w:r>
      <w:proofErr w:type="spellStart"/>
      <w:r w:rsidRPr="004747CC">
        <w:rPr>
          <w:rFonts w:ascii="Arial" w:hAnsi="Arial" w:cs="Arial"/>
          <w:sz w:val="24"/>
          <w:szCs w:val="24"/>
          <w:lang w:eastAsia="ar-SA"/>
        </w:rPr>
        <w:t>pacientes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presentaron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una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evolución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desfavorable</w:t>
      </w:r>
      <w:proofErr w:type="spellEnd"/>
      <w:r w:rsidRPr="004747CC">
        <w:rPr>
          <w:rStyle w:val="markedcontent"/>
          <w:rFonts w:ascii="Arial" w:hAnsi="Arial" w:cs="Arial"/>
          <w:sz w:val="24"/>
          <w:szCs w:val="24"/>
        </w:rPr>
        <w:t xml:space="preserve"> (</w:t>
      </w:r>
      <w:proofErr w:type="spellStart"/>
      <w:r w:rsidRPr="004747CC">
        <w:rPr>
          <w:rFonts w:ascii="Arial" w:hAnsi="Arial" w:cs="Arial"/>
          <w:sz w:val="24"/>
          <w:szCs w:val="24"/>
          <w:lang w:eastAsia="ar-SA"/>
        </w:rPr>
        <w:t>tabla</w:t>
      </w:r>
      <w:proofErr w:type="spellEnd"/>
      <w:r w:rsidRPr="004747CC">
        <w:rPr>
          <w:rFonts w:ascii="Arial" w:hAnsi="Arial" w:cs="Arial"/>
          <w:sz w:val="24"/>
          <w:szCs w:val="24"/>
          <w:lang w:eastAsia="ar-SA"/>
        </w:rPr>
        <w:t xml:space="preserve"> 4). </w:t>
      </w:r>
    </w:p>
    <w:p w:rsidR="00733ABA" w:rsidRPr="004747CC" w:rsidRDefault="00733ABA" w:rsidP="001F6C54">
      <w:pPr>
        <w:tabs>
          <w:tab w:val="left" w:pos="2880"/>
        </w:tabs>
        <w:ind w:firstLine="0"/>
        <w:rPr>
          <w:rFonts w:ascii="Arial" w:hAnsi="Arial" w:cs="Arial"/>
          <w:sz w:val="24"/>
          <w:szCs w:val="24"/>
          <w:lang w:eastAsia="ar-SA"/>
        </w:rPr>
      </w:pPr>
    </w:p>
    <w:p w:rsidR="00657088" w:rsidRPr="004747CC" w:rsidRDefault="00657088" w:rsidP="00B55C85">
      <w:pPr>
        <w:jc w:val="center"/>
        <w:rPr>
          <w:rFonts w:ascii="Arial" w:hAnsi="Arial" w:cs="Arial"/>
        </w:rPr>
      </w:pPr>
      <w:proofErr w:type="spellStart"/>
      <w:r w:rsidRPr="004747CC">
        <w:rPr>
          <w:rFonts w:ascii="Arial" w:hAnsi="Arial" w:cs="Arial"/>
          <w:b/>
        </w:rPr>
        <w:t>Tabla</w:t>
      </w:r>
      <w:proofErr w:type="spellEnd"/>
      <w:r w:rsidRPr="004747CC">
        <w:rPr>
          <w:rFonts w:ascii="Arial" w:hAnsi="Arial" w:cs="Arial"/>
          <w:b/>
        </w:rPr>
        <w:t xml:space="preserve"> 4</w:t>
      </w:r>
      <w:r w:rsidRPr="004747CC">
        <w:rPr>
          <w:rFonts w:ascii="Arial" w:eastAsia="Calibri" w:hAnsi="Arial" w:cs="Arial"/>
          <w:b/>
        </w:rPr>
        <w:t xml:space="preserve">– </w:t>
      </w:r>
      <w:proofErr w:type="spellStart"/>
      <w:r w:rsidRPr="004747CC">
        <w:rPr>
          <w:rFonts w:ascii="Arial" w:hAnsi="Arial" w:cs="Arial"/>
        </w:rPr>
        <w:t>Distribución</w:t>
      </w:r>
      <w:proofErr w:type="spellEnd"/>
      <w:r w:rsidRPr="004747CC">
        <w:rPr>
          <w:rFonts w:ascii="Arial" w:hAnsi="Arial" w:cs="Arial"/>
        </w:rPr>
        <w:t xml:space="preserve"> de </w:t>
      </w:r>
      <w:proofErr w:type="spellStart"/>
      <w:r w:rsidRPr="004747CC">
        <w:rPr>
          <w:rFonts w:ascii="Arial" w:hAnsi="Arial" w:cs="Arial"/>
        </w:rPr>
        <w:t>pacientes</w:t>
      </w:r>
      <w:proofErr w:type="spellEnd"/>
      <w:r w:rsidRPr="004747CC">
        <w:rPr>
          <w:rFonts w:ascii="Arial" w:hAnsi="Arial" w:cs="Arial"/>
        </w:rPr>
        <w:t xml:space="preserve"> </w:t>
      </w:r>
      <w:proofErr w:type="spellStart"/>
      <w:r w:rsidRPr="004747CC">
        <w:rPr>
          <w:rFonts w:ascii="Arial" w:hAnsi="Arial" w:cs="Arial"/>
        </w:rPr>
        <w:t>según</w:t>
      </w:r>
      <w:proofErr w:type="spellEnd"/>
      <w:r w:rsidRPr="004747CC">
        <w:rPr>
          <w:rFonts w:ascii="Arial" w:hAnsi="Arial" w:cs="Arial"/>
        </w:rPr>
        <w:t xml:space="preserve"> </w:t>
      </w:r>
      <w:proofErr w:type="spellStart"/>
      <w:r w:rsidRPr="004747CC">
        <w:rPr>
          <w:rFonts w:ascii="Arial" w:hAnsi="Arial" w:cs="Arial"/>
        </w:rPr>
        <w:t>estadía</w:t>
      </w:r>
      <w:proofErr w:type="spellEnd"/>
      <w:r w:rsidRPr="004747CC">
        <w:rPr>
          <w:rFonts w:ascii="Arial" w:hAnsi="Arial" w:cs="Arial"/>
        </w:rPr>
        <w:t xml:space="preserve"> en </w:t>
      </w:r>
      <w:proofErr w:type="spellStart"/>
      <w:r w:rsidRPr="004747CC">
        <w:rPr>
          <w:rFonts w:ascii="Arial" w:hAnsi="Arial" w:cs="Arial"/>
        </w:rPr>
        <w:t>sala</w:t>
      </w:r>
      <w:proofErr w:type="spellEnd"/>
      <w:r w:rsidRPr="004747CC">
        <w:rPr>
          <w:rFonts w:ascii="Arial" w:hAnsi="Arial" w:cs="Arial"/>
        </w:rPr>
        <w:t xml:space="preserve"> de </w:t>
      </w:r>
      <w:proofErr w:type="spellStart"/>
      <w:r w:rsidRPr="004747CC">
        <w:rPr>
          <w:rFonts w:ascii="Arial" w:hAnsi="Arial" w:cs="Arial"/>
        </w:rPr>
        <w:t>emergencias</w:t>
      </w:r>
      <w:proofErr w:type="spellEnd"/>
      <w:r w:rsidRPr="004747CC">
        <w:rPr>
          <w:rFonts w:ascii="Arial" w:hAnsi="Arial" w:cs="Arial"/>
        </w:rPr>
        <w:t xml:space="preserve"> y la </w:t>
      </w:r>
      <w:proofErr w:type="spellStart"/>
      <w:r w:rsidRPr="004747CC">
        <w:rPr>
          <w:rFonts w:ascii="Arial" w:hAnsi="Arial" w:cs="Arial"/>
        </w:rPr>
        <w:t>evolución</w:t>
      </w:r>
      <w:proofErr w:type="spellEnd"/>
      <w:r w:rsidRPr="004747CC">
        <w:rPr>
          <w:rFonts w:ascii="Arial" w:hAnsi="Arial" w:cs="Arial"/>
        </w:rPr>
        <w:t xml:space="preserve"> </w:t>
      </w:r>
      <w:proofErr w:type="spellStart"/>
      <w:r w:rsidRPr="004747CC">
        <w:rPr>
          <w:rFonts w:ascii="Arial" w:hAnsi="Arial" w:cs="Arial"/>
        </w:rPr>
        <w:t>clínica</w:t>
      </w:r>
      <w:proofErr w:type="spellEnd"/>
    </w:p>
    <w:tbl>
      <w:tblPr>
        <w:tblStyle w:val="Estilo1"/>
        <w:tblW w:w="7772" w:type="dxa"/>
        <w:jc w:val="center"/>
        <w:tblInd w:w="-1684" w:type="dxa"/>
        <w:tblLayout w:type="fixed"/>
        <w:tblLook w:val="0000" w:firstRow="0" w:lastRow="0" w:firstColumn="0" w:lastColumn="0" w:noHBand="0" w:noVBand="0"/>
      </w:tblPr>
      <w:tblGrid>
        <w:gridCol w:w="3546"/>
        <w:gridCol w:w="1134"/>
        <w:gridCol w:w="992"/>
        <w:gridCol w:w="1249"/>
        <w:gridCol w:w="851"/>
      </w:tblGrid>
      <w:tr w:rsidR="00657088" w:rsidRPr="004747CC" w:rsidTr="00ED1B44">
        <w:trPr>
          <w:trHeight w:val="135"/>
          <w:jc w:val="center"/>
        </w:trPr>
        <w:tc>
          <w:tcPr>
            <w:tcW w:w="3486" w:type="dxa"/>
            <w:vMerge w:val="restart"/>
          </w:tcPr>
          <w:p w:rsidR="00657088" w:rsidRPr="004747CC" w:rsidRDefault="00657088" w:rsidP="00ED1B44">
            <w:pPr>
              <w:tabs>
                <w:tab w:val="left" w:pos="2880"/>
              </w:tabs>
              <w:ind w:firstLine="0"/>
              <w:rPr>
                <w:rFonts w:ascii="Arial" w:hAnsi="Arial" w:cs="Arial"/>
                <w:b/>
                <w:sz w:val="20"/>
                <w:szCs w:val="20"/>
              </w:rPr>
            </w:pPr>
            <w:proofErr w:type="spellStart"/>
            <w:r w:rsidRPr="004747CC">
              <w:rPr>
                <w:rFonts w:ascii="Arial" w:hAnsi="Arial" w:cs="Arial"/>
                <w:b/>
                <w:sz w:val="20"/>
                <w:szCs w:val="20"/>
              </w:rPr>
              <w:t>Estadía</w:t>
            </w:r>
            <w:proofErr w:type="spellEnd"/>
            <w:r w:rsidRPr="004747CC">
              <w:rPr>
                <w:rFonts w:ascii="Arial" w:hAnsi="Arial" w:cs="Arial"/>
                <w:b/>
                <w:sz w:val="20"/>
                <w:szCs w:val="20"/>
              </w:rPr>
              <w:t xml:space="preserve"> en </w:t>
            </w:r>
            <w:proofErr w:type="spellStart"/>
            <w:r w:rsidRPr="004747CC">
              <w:rPr>
                <w:rFonts w:ascii="Arial" w:hAnsi="Arial" w:cs="Arial"/>
                <w:b/>
                <w:sz w:val="20"/>
                <w:szCs w:val="20"/>
              </w:rPr>
              <w:t>sala</w:t>
            </w:r>
            <w:proofErr w:type="spellEnd"/>
            <w:r w:rsidRPr="004747CC">
              <w:rPr>
                <w:rFonts w:ascii="Arial" w:hAnsi="Arial" w:cs="Arial"/>
                <w:b/>
                <w:sz w:val="20"/>
                <w:szCs w:val="20"/>
              </w:rPr>
              <w:t xml:space="preserve"> de emergencias (n= 100) en horas</w:t>
            </w:r>
          </w:p>
        </w:tc>
        <w:tc>
          <w:tcPr>
            <w:tcW w:w="2086" w:type="dxa"/>
            <w:gridSpan w:val="2"/>
          </w:tcPr>
          <w:p w:rsidR="00ED1B44"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Evolución</w:t>
            </w:r>
            <w:proofErr w:type="spellEnd"/>
            <w:r w:rsidRPr="004747CC">
              <w:rPr>
                <w:rFonts w:ascii="Arial" w:hAnsi="Arial" w:cs="Arial"/>
                <w:b/>
                <w:sz w:val="20"/>
                <w:szCs w:val="20"/>
              </w:rPr>
              <w:t xml:space="preserve"> </w:t>
            </w:r>
          </w:p>
          <w:p w:rsidR="00657088" w:rsidRPr="004747CC" w:rsidRDefault="00657088" w:rsidP="00B55C85">
            <w:pPr>
              <w:jc w:val="center"/>
              <w:rPr>
                <w:rFonts w:ascii="Arial" w:hAnsi="Arial" w:cs="Arial"/>
                <w:b/>
                <w:sz w:val="20"/>
                <w:szCs w:val="20"/>
              </w:rPr>
            </w:pPr>
            <w:r w:rsidRPr="004747CC">
              <w:rPr>
                <w:rFonts w:ascii="Arial" w:hAnsi="Arial" w:cs="Arial"/>
                <w:b/>
                <w:sz w:val="20"/>
                <w:szCs w:val="20"/>
              </w:rPr>
              <w:t>favorable</w:t>
            </w:r>
          </w:p>
        </w:tc>
        <w:tc>
          <w:tcPr>
            <w:tcW w:w="2040" w:type="dxa"/>
            <w:gridSpan w:val="2"/>
          </w:tcPr>
          <w:p w:rsidR="00ED1B44" w:rsidRPr="004747CC" w:rsidRDefault="00657088" w:rsidP="00B55C85">
            <w:pPr>
              <w:jc w:val="center"/>
              <w:rPr>
                <w:rFonts w:ascii="Arial" w:hAnsi="Arial" w:cs="Arial"/>
                <w:b/>
                <w:sz w:val="20"/>
                <w:szCs w:val="20"/>
              </w:rPr>
            </w:pPr>
            <w:proofErr w:type="spellStart"/>
            <w:r w:rsidRPr="004747CC">
              <w:rPr>
                <w:rFonts w:ascii="Arial" w:hAnsi="Arial" w:cs="Arial"/>
                <w:b/>
                <w:sz w:val="20"/>
                <w:szCs w:val="20"/>
              </w:rPr>
              <w:t>Evolución</w:t>
            </w:r>
            <w:proofErr w:type="spellEnd"/>
            <w:r w:rsidRPr="004747CC">
              <w:rPr>
                <w:rFonts w:ascii="Arial" w:hAnsi="Arial" w:cs="Arial"/>
                <w:b/>
                <w:sz w:val="20"/>
                <w:szCs w:val="20"/>
              </w:rPr>
              <w:t xml:space="preserve"> </w:t>
            </w:r>
          </w:p>
          <w:p w:rsidR="00657088" w:rsidRPr="004747CC" w:rsidRDefault="00657088" w:rsidP="00B55C85">
            <w:pPr>
              <w:jc w:val="center"/>
              <w:rPr>
                <w:rFonts w:ascii="Arial" w:hAnsi="Arial" w:cs="Arial"/>
                <w:b/>
                <w:sz w:val="20"/>
                <w:szCs w:val="20"/>
              </w:rPr>
            </w:pPr>
            <w:r w:rsidRPr="004747CC">
              <w:rPr>
                <w:rFonts w:ascii="Arial" w:hAnsi="Arial" w:cs="Arial"/>
                <w:b/>
                <w:sz w:val="20"/>
                <w:szCs w:val="20"/>
              </w:rPr>
              <w:t xml:space="preserve"> </w:t>
            </w:r>
            <w:proofErr w:type="spellStart"/>
            <w:r w:rsidRPr="004747CC">
              <w:rPr>
                <w:rFonts w:ascii="Arial" w:hAnsi="Arial" w:cs="Arial"/>
                <w:b/>
                <w:sz w:val="20"/>
                <w:szCs w:val="20"/>
              </w:rPr>
              <w:t>desfavorable</w:t>
            </w:r>
            <w:proofErr w:type="spellEnd"/>
          </w:p>
        </w:tc>
      </w:tr>
      <w:tr w:rsidR="00657088" w:rsidRPr="004747CC" w:rsidTr="00ED1B44">
        <w:trPr>
          <w:trHeight w:val="132"/>
          <w:jc w:val="center"/>
        </w:trPr>
        <w:tc>
          <w:tcPr>
            <w:tcW w:w="3486" w:type="dxa"/>
            <w:vMerge/>
          </w:tcPr>
          <w:p w:rsidR="00657088" w:rsidRPr="004747CC" w:rsidRDefault="00657088" w:rsidP="00B55C85">
            <w:pPr>
              <w:rPr>
                <w:rFonts w:ascii="Arial" w:hAnsi="Arial" w:cs="Arial"/>
                <w:b/>
                <w:sz w:val="20"/>
                <w:szCs w:val="20"/>
              </w:rPr>
            </w:pPr>
          </w:p>
        </w:tc>
        <w:tc>
          <w:tcPr>
            <w:tcW w:w="1094"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952"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c>
          <w:tcPr>
            <w:tcW w:w="1209"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No</w:t>
            </w:r>
          </w:p>
        </w:tc>
        <w:tc>
          <w:tcPr>
            <w:tcW w:w="791" w:type="dxa"/>
          </w:tcPr>
          <w:p w:rsidR="00657088" w:rsidRPr="004747CC" w:rsidRDefault="00657088" w:rsidP="00B55C85">
            <w:pPr>
              <w:jc w:val="center"/>
              <w:rPr>
                <w:rFonts w:ascii="Arial" w:hAnsi="Arial" w:cs="Arial"/>
                <w:b/>
                <w:sz w:val="20"/>
                <w:szCs w:val="20"/>
              </w:rPr>
            </w:pPr>
            <w:r w:rsidRPr="004747CC">
              <w:rPr>
                <w:rFonts w:ascii="Arial" w:hAnsi="Arial" w:cs="Arial"/>
                <w:b/>
                <w:sz w:val="20"/>
                <w:szCs w:val="20"/>
              </w:rPr>
              <w:t>%</w:t>
            </w:r>
          </w:p>
        </w:tc>
      </w:tr>
      <w:tr w:rsidR="00657088" w:rsidRPr="004747CC" w:rsidTr="00ED1B44">
        <w:trPr>
          <w:trHeight w:val="123"/>
          <w:jc w:val="center"/>
        </w:trPr>
        <w:tc>
          <w:tcPr>
            <w:tcW w:w="3486" w:type="dxa"/>
          </w:tcPr>
          <w:p w:rsidR="00657088" w:rsidRPr="004747CC" w:rsidRDefault="00657088" w:rsidP="00ED1B44">
            <w:pPr>
              <w:ind w:firstLine="0"/>
              <w:rPr>
                <w:rFonts w:ascii="Arial" w:hAnsi="Arial" w:cs="Arial"/>
                <w:sz w:val="20"/>
                <w:szCs w:val="20"/>
              </w:rPr>
            </w:pPr>
            <w:r w:rsidRPr="004747CC">
              <w:rPr>
                <w:rFonts w:ascii="Arial" w:hAnsi="Arial" w:cs="Arial"/>
                <w:sz w:val="20"/>
                <w:szCs w:val="20"/>
              </w:rPr>
              <w:t xml:space="preserve">˂ 3 </w:t>
            </w:r>
          </w:p>
        </w:tc>
        <w:tc>
          <w:tcPr>
            <w:tcW w:w="1094"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44</w:t>
            </w:r>
          </w:p>
        </w:tc>
        <w:tc>
          <w:tcPr>
            <w:tcW w:w="95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44</w:t>
            </w:r>
          </w:p>
        </w:tc>
        <w:tc>
          <w:tcPr>
            <w:tcW w:w="1209"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c>
          <w:tcPr>
            <w:tcW w:w="79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w:t>
            </w:r>
          </w:p>
        </w:tc>
      </w:tr>
      <w:tr w:rsidR="00657088" w:rsidRPr="004747CC" w:rsidTr="00ED1B44">
        <w:trPr>
          <w:trHeight w:val="113"/>
          <w:jc w:val="center"/>
        </w:trPr>
        <w:tc>
          <w:tcPr>
            <w:tcW w:w="3486" w:type="dxa"/>
          </w:tcPr>
          <w:p w:rsidR="00657088" w:rsidRPr="004747CC" w:rsidRDefault="00657088" w:rsidP="00ED1B44">
            <w:pPr>
              <w:ind w:firstLine="0"/>
              <w:rPr>
                <w:rFonts w:ascii="Arial" w:hAnsi="Arial" w:cs="Arial"/>
                <w:sz w:val="20"/>
                <w:szCs w:val="20"/>
              </w:rPr>
            </w:pPr>
            <w:r w:rsidRPr="004747CC">
              <w:rPr>
                <w:rFonts w:ascii="Arial" w:hAnsi="Arial" w:cs="Arial"/>
                <w:sz w:val="20"/>
                <w:szCs w:val="20"/>
              </w:rPr>
              <w:t xml:space="preserve"> 3 - 5 </w:t>
            </w:r>
          </w:p>
        </w:tc>
        <w:tc>
          <w:tcPr>
            <w:tcW w:w="1094"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24</w:t>
            </w:r>
          </w:p>
        </w:tc>
        <w:tc>
          <w:tcPr>
            <w:tcW w:w="95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24</w:t>
            </w:r>
          </w:p>
        </w:tc>
        <w:tc>
          <w:tcPr>
            <w:tcW w:w="1209"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c>
          <w:tcPr>
            <w:tcW w:w="79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16</w:t>
            </w:r>
          </w:p>
        </w:tc>
      </w:tr>
      <w:tr w:rsidR="00657088" w:rsidRPr="004747CC" w:rsidTr="00ED1B44">
        <w:trPr>
          <w:trHeight w:val="117"/>
          <w:jc w:val="center"/>
        </w:trPr>
        <w:tc>
          <w:tcPr>
            <w:tcW w:w="3486" w:type="dxa"/>
          </w:tcPr>
          <w:p w:rsidR="00657088" w:rsidRPr="004747CC" w:rsidRDefault="00657088" w:rsidP="00ED1B44">
            <w:pPr>
              <w:ind w:firstLine="0"/>
              <w:rPr>
                <w:rFonts w:ascii="Arial" w:hAnsi="Arial" w:cs="Arial"/>
                <w:sz w:val="20"/>
                <w:szCs w:val="20"/>
              </w:rPr>
            </w:pPr>
            <w:r w:rsidRPr="004747CC">
              <w:rPr>
                <w:rFonts w:ascii="Arial" w:hAnsi="Arial" w:cs="Arial"/>
                <w:sz w:val="20"/>
                <w:szCs w:val="20"/>
              </w:rPr>
              <w:lastRenderedPageBreak/>
              <w:t xml:space="preserve"> ≥ 6 </w:t>
            </w:r>
          </w:p>
        </w:tc>
        <w:tc>
          <w:tcPr>
            <w:tcW w:w="1094"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95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1</w:t>
            </w:r>
          </w:p>
        </w:tc>
        <w:tc>
          <w:tcPr>
            <w:tcW w:w="1209"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c>
          <w:tcPr>
            <w:tcW w:w="79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9</w:t>
            </w:r>
          </w:p>
        </w:tc>
      </w:tr>
      <w:tr w:rsidR="00657088" w:rsidRPr="004747CC" w:rsidTr="00ED1B44">
        <w:trPr>
          <w:trHeight w:val="121"/>
          <w:jc w:val="center"/>
        </w:trPr>
        <w:tc>
          <w:tcPr>
            <w:tcW w:w="3486" w:type="dxa"/>
          </w:tcPr>
          <w:p w:rsidR="00657088" w:rsidRPr="004747CC" w:rsidRDefault="00657088" w:rsidP="00ED1B44">
            <w:pPr>
              <w:ind w:firstLine="0"/>
              <w:rPr>
                <w:rFonts w:ascii="Arial" w:hAnsi="Arial" w:cs="Arial"/>
                <w:sz w:val="20"/>
                <w:szCs w:val="20"/>
              </w:rPr>
            </w:pPr>
            <w:r w:rsidRPr="004747CC">
              <w:rPr>
                <w:rFonts w:ascii="Arial" w:hAnsi="Arial" w:cs="Arial"/>
                <w:sz w:val="20"/>
                <w:szCs w:val="20"/>
              </w:rPr>
              <w:t>Total</w:t>
            </w:r>
          </w:p>
        </w:tc>
        <w:tc>
          <w:tcPr>
            <w:tcW w:w="1094"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69</w:t>
            </w:r>
          </w:p>
        </w:tc>
        <w:tc>
          <w:tcPr>
            <w:tcW w:w="952"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69</w:t>
            </w:r>
          </w:p>
        </w:tc>
        <w:tc>
          <w:tcPr>
            <w:tcW w:w="1209"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31</w:t>
            </w:r>
          </w:p>
        </w:tc>
        <w:tc>
          <w:tcPr>
            <w:tcW w:w="791" w:type="dxa"/>
          </w:tcPr>
          <w:p w:rsidR="00657088" w:rsidRPr="004747CC" w:rsidRDefault="00657088" w:rsidP="00B55C85">
            <w:pPr>
              <w:jc w:val="center"/>
              <w:rPr>
                <w:rFonts w:ascii="Arial" w:hAnsi="Arial" w:cs="Arial"/>
                <w:sz w:val="20"/>
                <w:szCs w:val="20"/>
              </w:rPr>
            </w:pPr>
            <w:r w:rsidRPr="004747CC">
              <w:rPr>
                <w:rFonts w:ascii="Arial" w:hAnsi="Arial" w:cs="Arial"/>
                <w:sz w:val="20"/>
                <w:szCs w:val="20"/>
              </w:rPr>
              <w:t>31</w:t>
            </w:r>
          </w:p>
        </w:tc>
      </w:tr>
    </w:tbl>
    <w:p w:rsidR="00657088" w:rsidRPr="004747CC" w:rsidRDefault="00657088" w:rsidP="00B55C85">
      <w:pPr>
        <w:tabs>
          <w:tab w:val="left" w:pos="2880"/>
        </w:tabs>
        <w:jc w:val="center"/>
        <w:rPr>
          <w:rFonts w:ascii="Arial" w:hAnsi="Arial" w:cs="Arial"/>
          <w:b/>
          <w:sz w:val="24"/>
          <w:szCs w:val="24"/>
        </w:rPr>
      </w:pPr>
    </w:p>
    <w:p w:rsidR="00DC0239" w:rsidRPr="004747CC" w:rsidRDefault="009D02AF" w:rsidP="00777978">
      <w:pPr>
        <w:pStyle w:val="Ttulo2"/>
        <w:ind w:left="0"/>
        <w:jc w:val="both"/>
        <w:rPr>
          <w:rFonts w:ascii="Arial" w:hAnsi="Arial"/>
          <w:sz w:val="24"/>
          <w:szCs w:val="24"/>
          <w:lang w:val="es-ES"/>
        </w:rPr>
      </w:pPr>
      <w:r w:rsidRPr="004747CC">
        <w:rPr>
          <w:rFonts w:ascii="Arial" w:hAnsi="Arial"/>
          <w:sz w:val="24"/>
          <w:szCs w:val="24"/>
          <w:lang w:val="es-ES"/>
        </w:rPr>
        <w:t xml:space="preserve">Discusión </w:t>
      </w:r>
    </w:p>
    <w:p w:rsidR="00777978" w:rsidRPr="004747CC" w:rsidRDefault="00777978" w:rsidP="00777978">
      <w:pPr>
        <w:tabs>
          <w:tab w:val="left" w:pos="2880"/>
        </w:tabs>
        <w:rPr>
          <w:rStyle w:val="markedcontent"/>
          <w:rFonts w:ascii="Arial" w:hAnsi="Arial" w:cs="Arial"/>
          <w:sz w:val="24"/>
          <w:szCs w:val="24"/>
        </w:rPr>
      </w:pPr>
      <w:r w:rsidRPr="004747CC">
        <w:rPr>
          <w:rFonts w:ascii="Arial" w:hAnsi="Arial" w:cs="Arial"/>
          <w:sz w:val="24"/>
          <w:szCs w:val="24"/>
        </w:rPr>
        <w:t xml:space="preserve">La </w:t>
      </w:r>
      <w:proofErr w:type="spellStart"/>
      <w:r w:rsidRPr="004747CC">
        <w:rPr>
          <w:rFonts w:ascii="Arial" w:hAnsi="Arial" w:cs="Arial"/>
          <w:sz w:val="24"/>
          <w:szCs w:val="24"/>
        </w:rPr>
        <w:t>incidencia</w:t>
      </w:r>
      <w:proofErr w:type="spellEnd"/>
      <w:r w:rsidRPr="004747CC">
        <w:rPr>
          <w:rFonts w:ascii="Arial" w:hAnsi="Arial" w:cs="Arial"/>
          <w:sz w:val="24"/>
          <w:szCs w:val="24"/>
        </w:rPr>
        <w:t xml:space="preserve"> de </w:t>
      </w:r>
      <w:proofErr w:type="spellStart"/>
      <w:r w:rsidRPr="004747CC">
        <w:rPr>
          <w:rFonts w:ascii="Arial" w:hAnsi="Arial" w:cs="Arial"/>
          <w:sz w:val="24"/>
          <w:szCs w:val="24"/>
        </w:rPr>
        <w:t>emergencias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w:t>
      </w:r>
      <w:proofErr w:type="spellStart"/>
      <w:r w:rsidRPr="004747CC">
        <w:rPr>
          <w:rStyle w:val="markedcontent"/>
          <w:rFonts w:ascii="Arial" w:hAnsi="Arial" w:cs="Arial"/>
          <w:sz w:val="24"/>
          <w:szCs w:val="24"/>
        </w:rPr>
        <w:t>es</w:t>
      </w:r>
      <w:proofErr w:type="spellEnd"/>
      <w:r w:rsidRPr="004747CC">
        <w:rPr>
          <w:rStyle w:val="markedcontent"/>
          <w:rFonts w:ascii="Arial" w:hAnsi="Arial" w:cs="Arial"/>
          <w:sz w:val="24"/>
          <w:szCs w:val="24"/>
        </w:rPr>
        <w:t xml:space="preserve"> mayor </w:t>
      </w:r>
      <w:proofErr w:type="spellStart"/>
      <w:r w:rsidRPr="004747CC">
        <w:rPr>
          <w:rStyle w:val="markedcontent"/>
          <w:rFonts w:ascii="Arial" w:hAnsi="Arial" w:cs="Arial"/>
          <w:sz w:val="24"/>
          <w:szCs w:val="24"/>
        </w:rPr>
        <w:t>según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aumenta</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p</w:t>
      </w:r>
      <w:r w:rsidRPr="004747CC">
        <w:rPr>
          <w:rStyle w:val="markedcontent"/>
          <w:rFonts w:ascii="Arial" w:hAnsi="Arial" w:cs="Arial"/>
          <w:sz w:val="24"/>
          <w:szCs w:val="24"/>
        </w:rPr>
        <w:t>a</w:t>
      </w:r>
      <w:r w:rsidRPr="004747CC">
        <w:rPr>
          <w:rStyle w:val="markedcontent"/>
          <w:rFonts w:ascii="Arial" w:hAnsi="Arial" w:cs="Arial"/>
          <w:sz w:val="24"/>
          <w:szCs w:val="24"/>
        </w:rPr>
        <w:t>cientes</w:t>
      </w:r>
      <w:proofErr w:type="spellEnd"/>
      <w:r w:rsidRPr="004747CC">
        <w:rPr>
          <w:rStyle w:val="markedcontent"/>
          <w:rFonts w:ascii="Arial" w:hAnsi="Arial" w:cs="Arial"/>
          <w:sz w:val="24"/>
          <w:szCs w:val="24"/>
        </w:rPr>
        <w:t xml:space="preserve">, lo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a </w:t>
      </w:r>
      <w:proofErr w:type="spellStart"/>
      <w:r w:rsidRPr="004747CC">
        <w:rPr>
          <w:rStyle w:val="markedcontent"/>
          <w:rFonts w:ascii="Arial" w:hAnsi="Arial" w:cs="Arial"/>
          <w:sz w:val="24"/>
          <w:szCs w:val="24"/>
        </w:rPr>
        <w:t>criterio</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autores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puede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estar</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relación</w:t>
      </w:r>
      <w:proofErr w:type="spellEnd"/>
      <w:r w:rsidRPr="004747CC">
        <w:rPr>
          <w:rStyle w:val="markedcontent"/>
          <w:rFonts w:ascii="Arial" w:hAnsi="Arial" w:cs="Arial"/>
          <w:sz w:val="24"/>
          <w:szCs w:val="24"/>
        </w:rPr>
        <w:t xml:space="preserve"> con </w:t>
      </w:r>
      <w:proofErr w:type="spellStart"/>
      <w:r w:rsidRPr="004747CC">
        <w:rPr>
          <w:rStyle w:val="markedcontent"/>
          <w:rFonts w:ascii="Arial" w:hAnsi="Arial" w:cs="Arial"/>
          <w:sz w:val="24"/>
          <w:szCs w:val="24"/>
        </w:rPr>
        <w:t>una</w:t>
      </w:r>
      <w:proofErr w:type="spellEnd"/>
      <w:r w:rsidRPr="004747CC">
        <w:rPr>
          <w:rStyle w:val="markedcontent"/>
          <w:rFonts w:ascii="Arial" w:hAnsi="Arial" w:cs="Arial"/>
          <w:sz w:val="24"/>
          <w:szCs w:val="24"/>
        </w:rPr>
        <w:t xml:space="preserve"> mayor </w:t>
      </w:r>
      <w:proofErr w:type="spellStart"/>
      <w:r w:rsidRPr="004747CC">
        <w:rPr>
          <w:rStyle w:val="markedcontent"/>
          <w:rFonts w:ascii="Arial" w:hAnsi="Arial" w:cs="Arial"/>
          <w:sz w:val="24"/>
          <w:szCs w:val="24"/>
        </w:rPr>
        <w:t>prevalencia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factores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riesgo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cardi</w:t>
      </w:r>
      <w:r w:rsidRPr="004747CC">
        <w:rPr>
          <w:rStyle w:val="markedcontent"/>
          <w:rFonts w:ascii="Arial" w:hAnsi="Arial" w:cs="Arial"/>
          <w:sz w:val="24"/>
          <w:szCs w:val="24"/>
        </w:rPr>
        <w:t>o</w:t>
      </w:r>
      <w:r w:rsidRPr="004747CC">
        <w:rPr>
          <w:rStyle w:val="markedcontent"/>
          <w:rFonts w:ascii="Arial" w:hAnsi="Arial" w:cs="Arial"/>
          <w:sz w:val="24"/>
          <w:szCs w:val="24"/>
        </w:rPr>
        <w:t>vasculares</w:t>
      </w:r>
      <w:proofErr w:type="spellEnd"/>
      <w:r w:rsidRPr="004747CC">
        <w:rPr>
          <w:rStyle w:val="markedcontent"/>
          <w:rFonts w:ascii="Arial" w:hAnsi="Arial" w:cs="Arial"/>
          <w:sz w:val="24"/>
          <w:szCs w:val="24"/>
        </w:rPr>
        <w:t xml:space="preserve"> en los </w:t>
      </w:r>
      <w:proofErr w:type="spellStart"/>
      <w:r w:rsidRPr="004747CC">
        <w:rPr>
          <w:rStyle w:val="markedcontent"/>
          <w:rFonts w:ascii="Arial" w:hAnsi="Arial" w:cs="Arial"/>
          <w:sz w:val="24"/>
          <w:szCs w:val="24"/>
        </w:rPr>
        <w:t>adultos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mayores</w:t>
      </w:r>
      <w:proofErr w:type="spellEnd"/>
      <w:r w:rsidRPr="004747CC">
        <w:rPr>
          <w:rStyle w:val="markedcontent"/>
          <w:rFonts w:ascii="Arial" w:hAnsi="Arial" w:cs="Arial"/>
          <w:sz w:val="24"/>
          <w:szCs w:val="24"/>
        </w:rPr>
        <w:t>.</w:t>
      </w:r>
    </w:p>
    <w:p w:rsidR="00777978" w:rsidRPr="004747CC" w:rsidRDefault="00777978" w:rsidP="00777978">
      <w:pPr>
        <w:tabs>
          <w:tab w:val="left" w:pos="2880"/>
        </w:tabs>
        <w:rPr>
          <w:rStyle w:val="markedcontent"/>
          <w:rFonts w:ascii="Arial" w:hAnsi="Arial" w:cs="Arial"/>
          <w:sz w:val="24"/>
          <w:szCs w:val="24"/>
        </w:rPr>
      </w:pPr>
      <w:proofErr w:type="spellStart"/>
      <w:r w:rsidRPr="004747CC">
        <w:rPr>
          <w:rStyle w:val="markedcontent"/>
          <w:rFonts w:ascii="Arial" w:hAnsi="Arial" w:cs="Arial"/>
          <w:sz w:val="24"/>
          <w:szCs w:val="24"/>
        </w:rPr>
        <w:t>Respecto</w:t>
      </w:r>
      <w:proofErr w:type="spellEnd"/>
      <w:r w:rsidRPr="004747CC">
        <w:rPr>
          <w:rStyle w:val="markedcontent"/>
          <w:rFonts w:ascii="Arial" w:hAnsi="Arial" w:cs="Arial"/>
          <w:sz w:val="24"/>
          <w:szCs w:val="24"/>
        </w:rPr>
        <w:t xml:space="preserve"> a la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y el </w:t>
      </w:r>
      <w:proofErr w:type="spellStart"/>
      <w:r w:rsidRPr="004747CC">
        <w:rPr>
          <w:rStyle w:val="markedcontent"/>
          <w:rFonts w:ascii="Arial" w:hAnsi="Arial" w:cs="Arial"/>
          <w:sz w:val="24"/>
          <w:szCs w:val="24"/>
        </w:rPr>
        <w:t>sexo</w:t>
      </w:r>
      <w:proofErr w:type="spellEnd"/>
      <w:r w:rsidRPr="004747CC">
        <w:rPr>
          <w:rStyle w:val="markedcontent"/>
          <w:rFonts w:ascii="Arial" w:hAnsi="Arial" w:cs="Arial"/>
          <w:sz w:val="24"/>
          <w:szCs w:val="24"/>
        </w:rPr>
        <w:t xml:space="preserve"> los </w:t>
      </w:r>
      <w:proofErr w:type="spellStart"/>
      <w:r w:rsidRPr="004747CC">
        <w:rPr>
          <w:rStyle w:val="markedcontent"/>
          <w:rFonts w:ascii="Arial" w:hAnsi="Arial" w:cs="Arial"/>
          <w:sz w:val="24"/>
          <w:szCs w:val="24"/>
        </w:rPr>
        <w:t>resultados</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presente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serie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coinciden</w:t>
      </w:r>
      <w:proofErr w:type="spellEnd"/>
      <w:r w:rsidRPr="004747CC">
        <w:rPr>
          <w:rStyle w:val="markedcontent"/>
          <w:rFonts w:ascii="Arial" w:hAnsi="Arial" w:cs="Arial"/>
          <w:sz w:val="24"/>
          <w:szCs w:val="24"/>
        </w:rPr>
        <w:t xml:space="preserve"> con los </w:t>
      </w:r>
      <w:proofErr w:type="spellStart"/>
      <w:r w:rsidRPr="004747CC">
        <w:rPr>
          <w:rStyle w:val="markedcontent"/>
          <w:rFonts w:ascii="Arial" w:hAnsi="Arial" w:cs="Arial"/>
          <w:sz w:val="24"/>
          <w:szCs w:val="24"/>
        </w:rPr>
        <w:t>descritos</w:t>
      </w:r>
      <w:proofErr w:type="spellEnd"/>
      <w:r w:rsidRPr="004747CC">
        <w:rPr>
          <w:rStyle w:val="markedcontent"/>
          <w:rFonts w:ascii="Arial" w:hAnsi="Arial" w:cs="Arial"/>
          <w:sz w:val="24"/>
          <w:szCs w:val="24"/>
        </w:rPr>
        <w:t xml:space="preserve"> en la </w:t>
      </w:r>
      <w:proofErr w:type="spellStart"/>
      <w:r w:rsidRPr="004747CC">
        <w:rPr>
          <w:rStyle w:val="markedcontent"/>
          <w:rFonts w:ascii="Arial" w:hAnsi="Arial" w:cs="Arial"/>
          <w:sz w:val="24"/>
          <w:szCs w:val="24"/>
        </w:rPr>
        <w:t>liter</w:t>
      </w:r>
      <w:r w:rsidRPr="004747CC">
        <w:rPr>
          <w:rStyle w:val="markedcontent"/>
          <w:rFonts w:ascii="Arial" w:hAnsi="Arial" w:cs="Arial"/>
          <w:sz w:val="24"/>
          <w:szCs w:val="24"/>
        </w:rPr>
        <w:t>a</w:t>
      </w:r>
      <w:r w:rsidRPr="004747CC">
        <w:rPr>
          <w:rStyle w:val="markedcontent"/>
          <w:rFonts w:ascii="Arial" w:hAnsi="Arial" w:cs="Arial"/>
          <w:sz w:val="24"/>
          <w:szCs w:val="24"/>
        </w:rPr>
        <w:t>tura</w:t>
      </w:r>
      <w:proofErr w:type="spellEnd"/>
      <w:r w:rsidRPr="004747CC">
        <w:rPr>
          <w:rFonts w:ascii="Arial" w:hAnsi="Arial" w:cs="Arial"/>
          <w:sz w:val="24"/>
          <w:szCs w:val="24"/>
          <w:vertAlign w:val="superscript"/>
        </w:rPr>
        <w:t xml:space="preserve"> (8</w:t>
      </w:r>
      <w:proofErr w:type="gramStart"/>
      <w:r w:rsidRPr="004747CC">
        <w:rPr>
          <w:rFonts w:ascii="Arial" w:hAnsi="Arial" w:cs="Arial"/>
          <w:sz w:val="24"/>
          <w:szCs w:val="24"/>
          <w:vertAlign w:val="superscript"/>
        </w:rPr>
        <w:t>,9</w:t>
      </w:r>
      <w:proofErr w:type="gramEnd"/>
      <w:r w:rsidRPr="004747CC">
        <w:rPr>
          <w:rFonts w:ascii="Arial" w:hAnsi="Arial" w:cs="Arial"/>
          <w:sz w:val="24"/>
          <w:szCs w:val="24"/>
          <w:vertAlign w:val="superscript"/>
        </w:rPr>
        <w:t>)</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reportan</w:t>
      </w:r>
      <w:proofErr w:type="spellEnd"/>
      <w:r w:rsidRPr="004747CC">
        <w:rPr>
          <w:rStyle w:val="markedcontent"/>
          <w:rFonts w:ascii="Arial" w:hAnsi="Arial" w:cs="Arial"/>
          <w:sz w:val="24"/>
          <w:szCs w:val="24"/>
        </w:rPr>
        <w:t xml:space="preserve"> mayor </w:t>
      </w:r>
      <w:proofErr w:type="spellStart"/>
      <w:r w:rsidRPr="004747CC">
        <w:rPr>
          <w:rStyle w:val="markedcontent"/>
          <w:rFonts w:ascii="Arial" w:hAnsi="Arial" w:cs="Arial"/>
          <w:sz w:val="24"/>
          <w:szCs w:val="24"/>
        </w:rPr>
        <w:t>incidencia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emergencias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hipertensivas</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femeninas</w:t>
      </w:r>
      <w:proofErr w:type="spellEnd"/>
      <w:r w:rsidRPr="004747CC">
        <w:rPr>
          <w:rStyle w:val="markedcontent"/>
          <w:rFonts w:ascii="Arial" w:hAnsi="Arial" w:cs="Arial"/>
          <w:sz w:val="24"/>
          <w:szCs w:val="24"/>
        </w:rPr>
        <w:t xml:space="preserve"> con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promedio</w:t>
      </w:r>
      <w:proofErr w:type="spellEnd"/>
      <w:r w:rsidRPr="004747CC">
        <w:rPr>
          <w:rStyle w:val="markedcontent"/>
          <w:rFonts w:ascii="Arial" w:hAnsi="Arial" w:cs="Arial"/>
          <w:sz w:val="24"/>
          <w:szCs w:val="24"/>
        </w:rPr>
        <w:t xml:space="preserve"> superior a los 60 </w:t>
      </w:r>
      <w:proofErr w:type="spellStart"/>
      <w:r w:rsidRPr="004747CC">
        <w:rPr>
          <w:rStyle w:val="markedcontent"/>
          <w:rFonts w:ascii="Arial" w:hAnsi="Arial" w:cs="Arial"/>
          <w:sz w:val="24"/>
          <w:szCs w:val="24"/>
        </w:rPr>
        <w:t>años</w:t>
      </w:r>
      <w:proofErr w:type="spellEnd"/>
      <w:r w:rsidRPr="004747CC">
        <w:rPr>
          <w:rStyle w:val="markedcontent"/>
          <w:rFonts w:ascii="Arial" w:hAnsi="Arial" w:cs="Arial"/>
          <w:sz w:val="24"/>
          <w:szCs w:val="24"/>
        </w:rPr>
        <w:t xml:space="preserve">. </w:t>
      </w:r>
    </w:p>
    <w:p w:rsidR="00777978" w:rsidRPr="004747CC" w:rsidRDefault="00777978" w:rsidP="001A22B7">
      <w:pPr>
        <w:suppressAutoHyphens/>
        <w:rPr>
          <w:rStyle w:val="markedcontent"/>
          <w:rFonts w:ascii="Arial" w:hAnsi="Arial" w:cs="Arial"/>
          <w:sz w:val="24"/>
          <w:szCs w:val="24"/>
        </w:rPr>
      </w:pPr>
      <w:proofErr w:type="spellStart"/>
      <w:r w:rsidRPr="004747CC">
        <w:rPr>
          <w:rFonts w:ascii="Arial" w:hAnsi="Arial" w:cs="Arial"/>
          <w:sz w:val="24"/>
          <w:szCs w:val="24"/>
        </w:rPr>
        <w:t>Autores</w:t>
      </w:r>
      <w:proofErr w:type="spellEnd"/>
      <w:r w:rsidRPr="004747CC">
        <w:rPr>
          <w:rFonts w:ascii="Arial" w:hAnsi="Arial" w:cs="Arial"/>
          <w:sz w:val="24"/>
          <w:szCs w:val="24"/>
        </w:rPr>
        <w:t xml:space="preserve"> </w:t>
      </w:r>
      <w:proofErr w:type="spellStart"/>
      <w:r w:rsidRPr="004747CC">
        <w:rPr>
          <w:rFonts w:ascii="Arial" w:hAnsi="Arial" w:cs="Arial"/>
          <w:sz w:val="24"/>
          <w:szCs w:val="24"/>
        </w:rPr>
        <w:t>como</w:t>
      </w:r>
      <w:proofErr w:type="spellEnd"/>
      <w:r w:rsidRPr="004747CC">
        <w:rPr>
          <w:rFonts w:ascii="Arial" w:hAnsi="Arial" w:cs="Arial"/>
          <w:sz w:val="24"/>
          <w:szCs w:val="24"/>
        </w:rPr>
        <w:t xml:space="preserve"> </w:t>
      </w:r>
      <w:r w:rsidRPr="004747CC">
        <w:rPr>
          <w:rFonts w:ascii="Arial" w:hAnsi="Arial" w:cs="Arial"/>
          <w:i/>
          <w:sz w:val="24"/>
          <w:szCs w:val="24"/>
        </w:rPr>
        <w:t xml:space="preserve">Rodríguez </w:t>
      </w:r>
      <w:r w:rsidRPr="004747CC">
        <w:rPr>
          <w:rFonts w:ascii="Arial" w:hAnsi="Arial" w:cs="Arial"/>
          <w:sz w:val="24"/>
          <w:szCs w:val="24"/>
        </w:rPr>
        <w:t xml:space="preserve">y </w:t>
      </w:r>
      <w:proofErr w:type="spellStart"/>
      <w:r w:rsidRPr="004747CC">
        <w:rPr>
          <w:rFonts w:ascii="Arial" w:hAnsi="Arial" w:cs="Arial"/>
          <w:sz w:val="24"/>
          <w:szCs w:val="24"/>
        </w:rPr>
        <w:t>otros</w:t>
      </w:r>
      <w:proofErr w:type="spellEnd"/>
      <w:r w:rsidRPr="004747CC">
        <w:rPr>
          <w:rFonts w:ascii="Arial" w:hAnsi="Arial" w:cs="Arial"/>
          <w:sz w:val="24"/>
          <w:szCs w:val="24"/>
          <w:vertAlign w:val="superscript"/>
        </w:rPr>
        <w:t xml:space="preserve"> (10)</w:t>
      </w:r>
      <w:r w:rsidRPr="004747CC">
        <w:rPr>
          <w:rFonts w:ascii="Arial" w:hAnsi="Arial" w:cs="Arial"/>
          <w:sz w:val="24"/>
          <w:szCs w:val="24"/>
        </w:rPr>
        <w:t xml:space="preserve">en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investigación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realizada</w:t>
      </w:r>
      <w:proofErr w:type="spellEnd"/>
      <w:r w:rsidRPr="004747CC">
        <w:rPr>
          <w:rFonts w:ascii="Arial" w:hAnsi="Arial" w:cs="Arial"/>
          <w:sz w:val="24"/>
          <w:szCs w:val="24"/>
        </w:rPr>
        <w:t xml:space="preserve"> en </w:t>
      </w:r>
      <w:proofErr w:type="spellStart"/>
      <w:r w:rsidRPr="004747CC">
        <w:rPr>
          <w:rFonts w:ascii="Arial" w:hAnsi="Arial" w:cs="Arial"/>
          <w:sz w:val="24"/>
          <w:szCs w:val="24"/>
        </w:rPr>
        <w:t>Quemado</w:t>
      </w:r>
      <w:proofErr w:type="spellEnd"/>
      <w:r w:rsidRPr="004747CC">
        <w:rPr>
          <w:rFonts w:ascii="Arial" w:hAnsi="Arial" w:cs="Arial"/>
          <w:sz w:val="24"/>
          <w:szCs w:val="24"/>
        </w:rPr>
        <w:t xml:space="preserve"> de </w:t>
      </w:r>
      <w:proofErr w:type="spellStart"/>
      <w:r w:rsidRPr="004747CC">
        <w:rPr>
          <w:rFonts w:ascii="Arial" w:hAnsi="Arial" w:cs="Arial"/>
          <w:sz w:val="24"/>
          <w:szCs w:val="24"/>
        </w:rPr>
        <w:t>Güines</w:t>
      </w:r>
      <w:proofErr w:type="spellEnd"/>
      <w:r w:rsidRPr="004747CC">
        <w:rPr>
          <w:rFonts w:ascii="Arial" w:hAnsi="Arial" w:cs="Arial"/>
          <w:sz w:val="24"/>
          <w:szCs w:val="24"/>
        </w:rPr>
        <w:t xml:space="preserve">, Villa Clara, Cuba </w:t>
      </w:r>
      <w:proofErr w:type="spellStart"/>
      <w:r w:rsidRPr="004747CC">
        <w:rPr>
          <w:rFonts w:ascii="Arial" w:hAnsi="Arial" w:cs="Arial"/>
          <w:sz w:val="24"/>
          <w:szCs w:val="24"/>
        </w:rPr>
        <w:t>reportan</w:t>
      </w:r>
      <w:proofErr w:type="spellEnd"/>
      <w:r w:rsidRPr="004747CC">
        <w:rPr>
          <w:rFonts w:ascii="Arial" w:hAnsi="Arial" w:cs="Arial"/>
          <w:sz w:val="24"/>
          <w:szCs w:val="24"/>
        </w:rPr>
        <w:t xml:space="preserve"> mayor </w:t>
      </w:r>
      <w:proofErr w:type="spellStart"/>
      <w:r w:rsidRPr="004747CC">
        <w:rPr>
          <w:rFonts w:ascii="Arial" w:hAnsi="Arial" w:cs="Arial"/>
          <w:sz w:val="24"/>
          <w:szCs w:val="24"/>
        </w:rPr>
        <w:t>incidencia</w:t>
      </w:r>
      <w:proofErr w:type="spellEnd"/>
      <w:r w:rsidRPr="004747CC">
        <w:rPr>
          <w:rFonts w:ascii="Arial" w:hAnsi="Arial" w:cs="Arial"/>
          <w:sz w:val="24"/>
          <w:szCs w:val="24"/>
        </w:rPr>
        <w:t xml:space="preserve"> del </w:t>
      </w:r>
      <w:proofErr w:type="spellStart"/>
      <w:r w:rsidRPr="004747CC">
        <w:rPr>
          <w:rFonts w:ascii="Arial" w:hAnsi="Arial" w:cs="Arial"/>
          <w:sz w:val="24"/>
          <w:szCs w:val="24"/>
        </w:rPr>
        <w:t>sexo</w:t>
      </w:r>
      <w:proofErr w:type="spellEnd"/>
      <w:r w:rsidRPr="004747CC">
        <w:rPr>
          <w:rFonts w:ascii="Arial" w:hAnsi="Arial" w:cs="Arial"/>
          <w:sz w:val="24"/>
          <w:szCs w:val="24"/>
        </w:rPr>
        <w:t xml:space="preserve"> </w:t>
      </w:r>
      <w:proofErr w:type="spellStart"/>
      <w:r w:rsidRPr="004747CC">
        <w:rPr>
          <w:rFonts w:ascii="Arial" w:hAnsi="Arial" w:cs="Arial"/>
          <w:sz w:val="24"/>
          <w:szCs w:val="24"/>
        </w:rPr>
        <w:t>femenino</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grupo</w:t>
      </w:r>
      <w:proofErr w:type="spellEnd"/>
      <w:r w:rsidRPr="004747CC">
        <w:rPr>
          <w:rFonts w:ascii="Arial" w:hAnsi="Arial" w:cs="Arial"/>
          <w:sz w:val="24"/>
          <w:szCs w:val="24"/>
        </w:rPr>
        <w:t xml:space="preserve"> de 60 hasta 69 </w:t>
      </w:r>
      <w:proofErr w:type="spellStart"/>
      <w:r w:rsidRPr="004747CC">
        <w:rPr>
          <w:rFonts w:ascii="Arial" w:hAnsi="Arial" w:cs="Arial"/>
          <w:sz w:val="24"/>
          <w:szCs w:val="24"/>
        </w:rPr>
        <w:t>años</w:t>
      </w:r>
      <w:proofErr w:type="spellEnd"/>
      <w:r w:rsidRPr="004747CC">
        <w:rPr>
          <w:rFonts w:ascii="Arial" w:hAnsi="Arial" w:cs="Arial"/>
          <w:sz w:val="24"/>
          <w:szCs w:val="24"/>
        </w:rPr>
        <w:t xml:space="preserve">, lo </w:t>
      </w:r>
      <w:proofErr w:type="spellStart"/>
      <w:r w:rsidRPr="004747CC">
        <w:rPr>
          <w:rFonts w:ascii="Arial" w:hAnsi="Arial" w:cs="Arial"/>
          <w:sz w:val="24"/>
          <w:szCs w:val="24"/>
        </w:rPr>
        <w:t>que</w:t>
      </w:r>
      <w:proofErr w:type="spellEnd"/>
      <w:r w:rsidRPr="004747CC">
        <w:rPr>
          <w:rFonts w:ascii="Arial" w:hAnsi="Arial" w:cs="Arial"/>
          <w:sz w:val="24"/>
          <w:szCs w:val="24"/>
        </w:rPr>
        <w:t xml:space="preserve"> </w:t>
      </w:r>
      <w:proofErr w:type="spellStart"/>
      <w:r w:rsidRPr="004747CC">
        <w:rPr>
          <w:rFonts w:ascii="Arial" w:hAnsi="Arial" w:cs="Arial"/>
          <w:sz w:val="24"/>
          <w:szCs w:val="24"/>
        </w:rPr>
        <w:t>es</w:t>
      </w:r>
      <w:proofErr w:type="spellEnd"/>
      <w:r w:rsidRPr="004747CC">
        <w:rPr>
          <w:rFonts w:ascii="Arial" w:hAnsi="Arial" w:cs="Arial"/>
          <w:sz w:val="24"/>
          <w:szCs w:val="24"/>
        </w:rPr>
        <w:t xml:space="preserve"> </w:t>
      </w:r>
      <w:proofErr w:type="spellStart"/>
      <w:r w:rsidRPr="004747CC">
        <w:rPr>
          <w:rStyle w:val="markedcontent"/>
          <w:rFonts w:ascii="Arial" w:hAnsi="Arial" w:cs="Arial"/>
          <w:sz w:val="24"/>
          <w:szCs w:val="24"/>
        </w:rPr>
        <w:t>proporcional</w:t>
      </w:r>
      <w:proofErr w:type="spellEnd"/>
      <w:r w:rsidRPr="004747CC">
        <w:rPr>
          <w:rStyle w:val="markedcontent"/>
          <w:rFonts w:ascii="Arial" w:hAnsi="Arial" w:cs="Arial"/>
          <w:sz w:val="24"/>
          <w:szCs w:val="24"/>
        </w:rPr>
        <w:t xml:space="preserve"> a los </w:t>
      </w:r>
      <w:proofErr w:type="spellStart"/>
      <w:r w:rsidRPr="004747CC">
        <w:rPr>
          <w:rStyle w:val="markedcontent"/>
          <w:rFonts w:ascii="Arial" w:hAnsi="Arial" w:cs="Arial"/>
          <w:sz w:val="24"/>
          <w:szCs w:val="24"/>
        </w:rPr>
        <w:t>resultados</w:t>
      </w:r>
      <w:proofErr w:type="spellEnd"/>
      <w:r w:rsidRPr="004747CC">
        <w:rPr>
          <w:rStyle w:val="markedcontent"/>
          <w:rFonts w:ascii="Arial" w:hAnsi="Arial" w:cs="Arial"/>
          <w:sz w:val="24"/>
          <w:szCs w:val="24"/>
        </w:rPr>
        <w:t xml:space="preserve"> del </w:t>
      </w:r>
      <w:proofErr w:type="spellStart"/>
      <w:r w:rsidRPr="004747CC">
        <w:rPr>
          <w:rStyle w:val="markedcontent"/>
          <w:rFonts w:ascii="Arial" w:hAnsi="Arial" w:cs="Arial"/>
          <w:sz w:val="24"/>
          <w:szCs w:val="24"/>
        </w:rPr>
        <w:t>presente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estudio</w:t>
      </w:r>
      <w:proofErr w:type="spellEnd"/>
      <w:r w:rsidRPr="004747CC">
        <w:rPr>
          <w:rFonts w:ascii="Arial" w:hAnsi="Arial" w:cs="Arial"/>
          <w:sz w:val="24"/>
          <w:szCs w:val="24"/>
        </w:rPr>
        <w:t xml:space="preserve">. </w:t>
      </w:r>
      <w:r w:rsidRPr="004747CC">
        <w:rPr>
          <w:rStyle w:val="markedcontent"/>
          <w:rFonts w:ascii="Arial" w:hAnsi="Arial" w:cs="Arial"/>
          <w:sz w:val="24"/>
          <w:szCs w:val="24"/>
        </w:rPr>
        <w:t xml:space="preserve">Al </w:t>
      </w:r>
      <w:proofErr w:type="spellStart"/>
      <w:r w:rsidRPr="004747CC">
        <w:rPr>
          <w:rStyle w:val="markedcontent"/>
          <w:rFonts w:ascii="Arial" w:hAnsi="Arial" w:cs="Arial"/>
          <w:sz w:val="24"/>
          <w:szCs w:val="24"/>
        </w:rPr>
        <w:t>respecto</w:t>
      </w:r>
      <w:proofErr w:type="spellEnd"/>
      <w:r w:rsidRPr="004747CC">
        <w:rPr>
          <w:rStyle w:val="markedcontent"/>
          <w:rFonts w:ascii="Arial" w:hAnsi="Arial" w:cs="Arial"/>
          <w:sz w:val="24"/>
          <w:szCs w:val="24"/>
        </w:rPr>
        <w:t xml:space="preserve">, </w:t>
      </w:r>
      <w:r w:rsidRPr="004747CC">
        <w:rPr>
          <w:rStyle w:val="markedcontent"/>
          <w:rFonts w:ascii="Arial" w:hAnsi="Arial" w:cs="Arial"/>
          <w:i/>
          <w:sz w:val="24"/>
          <w:szCs w:val="24"/>
        </w:rPr>
        <w:t xml:space="preserve">Ibáñez </w:t>
      </w:r>
      <w:r w:rsidRPr="004747CC">
        <w:rPr>
          <w:rFonts w:ascii="Arial" w:hAnsi="Arial" w:cs="Arial"/>
          <w:sz w:val="24"/>
          <w:szCs w:val="24"/>
        </w:rPr>
        <w:t xml:space="preserve">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 xml:space="preserve"> (11)</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señalaban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una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promedio</w:t>
      </w:r>
      <w:proofErr w:type="spellEnd"/>
      <w:r w:rsidRPr="004747CC">
        <w:rPr>
          <w:rStyle w:val="markedcontent"/>
          <w:rFonts w:ascii="Arial" w:hAnsi="Arial" w:cs="Arial"/>
          <w:sz w:val="24"/>
          <w:szCs w:val="24"/>
        </w:rPr>
        <w:t xml:space="preserve"> de 61 ± 14 </w:t>
      </w:r>
      <w:proofErr w:type="spellStart"/>
      <w:r w:rsidRPr="004747CC">
        <w:rPr>
          <w:rStyle w:val="markedcontent"/>
          <w:rFonts w:ascii="Arial" w:hAnsi="Arial" w:cs="Arial"/>
          <w:sz w:val="24"/>
          <w:szCs w:val="24"/>
        </w:rPr>
        <w:t>años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rango</w:t>
      </w:r>
      <w:proofErr w:type="spellEnd"/>
      <w:r w:rsidRPr="004747CC">
        <w:rPr>
          <w:rStyle w:val="markedcontent"/>
          <w:rFonts w:ascii="Arial" w:hAnsi="Arial" w:cs="Arial"/>
          <w:sz w:val="24"/>
          <w:szCs w:val="24"/>
        </w:rPr>
        <w:t xml:space="preserve"> 25 - 97 </w:t>
      </w:r>
      <w:proofErr w:type="spellStart"/>
      <w:r w:rsidRPr="004747CC">
        <w:rPr>
          <w:rStyle w:val="markedcontent"/>
          <w:rFonts w:ascii="Arial" w:hAnsi="Arial" w:cs="Arial"/>
          <w:sz w:val="24"/>
          <w:szCs w:val="24"/>
        </w:rPr>
        <w:t>años</w:t>
      </w:r>
      <w:proofErr w:type="spellEnd"/>
      <w:r w:rsidRPr="004747CC">
        <w:rPr>
          <w:rStyle w:val="markedcontent"/>
          <w:rFonts w:ascii="Arial" w:hAnsi="Arial" w:cs="Arial"/>
          <w:sz w:val="24"/>
          <w:szCs w:val="24"/>
        </w:rPr>
        <w:t xml:space="preserve">) con </w:t>
      </w:r>
      <w:proofErr w:type="spellStart"/>
      <w:r w:rsidRPr="004747CC">
        <w:rPr>
          <w:rStyle w:val="markedcontent"/>
          <w:rFonts w:ascii="Arial" w:hAnsi="Arial" w:cs="Arial"/>
          <w:sz w:val="24"/>
          <w:szCs w:val="24"/>
        </w:rPr>
        <w:t>predominio</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varones</w:t>
      </w:r>
      <w:proofErr w:type="spellEnd"/>
      <w:r w:rsidRPr="004747CC">
        <w:rPr>
          <w:rStyle w:val="markedcontent"/>
          <w:rFonts w:ascii="Arial" w:hAnsi="Arial" w:cs="Arial"/>
          <w:sz w:val="24"/>
          <w:szCs w:val="24"/>
        </w:rPr>
        <w:t xml:space="preserve"> (54,29%), </w:t>
      </w:r>
      <w:proofErr w:type="spellStart"/>
      <w:r w:rsidRPr="004747CC">
        <w:rPr>
          <w:rStyle w:val="markedcontent"/>
          <w:rFonts w:ascii="Arial" w:hAnsi="Arial" w:cs="Arial"/>
          <w:sz w:val="24"/>
          <w:szCs w:val="24"/>
        </w:rPr>
        <w:t>resultados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Fonts w:ascii="Arial" w:hAnsi="Arial" w:cs="Arial"/>
          <w:sz w:val="24"/>
          <w:szCs w:val="24"/>
        </w:rPr>
        <w:t>coinciden</w:t>
      </w:r>
      <w:proofErr w:type="spellEnd"/>
      <w:r w:rsidRPr="004747CC">
        <w:rPr>
          <w:rFonts w:ascii="Arial" w:hAnsi="Arial" w:cs="Arial"/>
          <w:sz w:val="24"/>
          <w:szCs w:val="24"/>
        </w:rPr>
        <w:t xml:space="preserve"> </w:t>
      </w:r>
      <w:proofErr w:type="spellStart"/>
      <w:r w:rsidRPr="004747CC">
        <w:rPr>
          <w:rFonts w:ascii="Arial" w:hAnsi="Arial" w:cs="Arial"/>
          <w:sz w:val="24"/>
          <w:szCs w:val="24"/>
        </w:rPr>
        <w:t>parcialmente</w:t>
      </w:r>
      <w:proofErr w:type="spellEnd"/>
      <w:r w:rsidRPr="004747CC">
        <w:rPr>
          <w:rFonts w:ascii="Arial" w:hAnsi="Arial" w:cs="Arial"/>
          <w:sz w:val="24"/>
          <w:szCs w:val="24"/>
        </w:rPr>
        <w:t xml:space="preserve"> con la </w:t>
      </w:r>
      <w:proofErr w:type="spellStart"/>
      <w:r w:rsidRPr="004747CC">
        <w:rPr>
          <w:rFonts w:ascii="Arial" w:hAnsi="Arial" w:cs="Arial"/>
          <w:sz w:val="24"/>
          <w:szCs w:val="24"/>
        </w:rPr>
        <w:t>presente</w:t>
      </w:r>
      <w:proofErr w:type="spellEnd"/>
      <w:r w:rsidRPr="004747CC">
        <w:rPr>
          <w:rFonts w:ascii="Arial" w:hAnsi="Arial" w:cs="Arial"/>
          <w:sz w:val="24"/>
          <w:szCs w:val="24"/>
        </w:rPr>
        <w:t>.</w:t>
      </w:r>
      <w:r w:rsidR="001A22B7" w:rsidRPr="004747CC">
        <w:rPr>
          <w:rFonts w:ascii="Arial" w:hAnsi="Arial" w:cs="Arial"/>
          <w:sz w:val="24"/>
          <w:szCs w:val="24"/>
        </w:rPr>
        <w:t xml:space="preserve"> </w:t>
      </w:r>
      <w:proofErr w:type="spellStart"/>
      <w:r w:rsidRPr="004747CC">
        <w:rPr>
          <w:rFonts w:ascii="Arial" w:hAnsi="Arial" w:cs="Arial"/>
          <w:i/>
          <w:sz w:val="24"/>
          <w:szCs w:val="24"/>
        </w:rPr>
        <w:t>Beltrán</w:t>
      </w:r>
      <w:proofErr w:type="spellEnd"/>
      <w:r w:rsidRPr="004747CC">
        <w:rPr>
          <w:rFonts w:ascii="Arial" w:hAnsi="Arial" w:cs="Arial"/>
          <w:sz w:val="24"/>
          <w:szCs w:val="24"/>
        </w:rPr>
        <w:t xml:space="preserve"> y </w:t>
      </w:r>
      <w:proofErr w:type="spellStart"/>
      <w:proofErr w:type="gram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w:t>
      </w:r>
      <w:proofErr w:type="gramEnd"/>
      <w:r w:rsidRPr="004747CC">
        <w:rPr>
          <w:rStyle w:val="markedcontent"/>
          <w:rFonts w:ascii="Arial" w:hAnsi="Arial" w:cs="Arial"/>
          <w:sz w:val="24"/>
          <w:szCs w:val="24"/>
          <w:vertAlign w:val="superscript"/>
        </w:rPr>
        <w:t>12)</w:t>
      </w:r>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estudio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realizado</w:t>
      </w:r>
      <w:proofErr w:type="spellEnd"/>
      <w:r w:rsidRPr="004747CC">
        <w:rPr>
          <w:rStyle w:val="markedcontent"/>
          <w:rFonts w:ascii="Arial" w:hAnsi="Arial" w:cs="Arial"/>
          <w:sz w:val="24"/>
          <w:szCs w:val="24"/>
        </w:rPr>
        <w:t xml:space="preserve"> en Colombia en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con crisis </w:t>
      </w:r>
      <w:proofErr w:type="spellStart"/>
      <w:r w:rsidRPr="004747CC">
        <w:rPr>
          <w:rStyle w:val="markedcontent"/>
          <w:rFonts w:ascii="Arial" w:hAnsi="Arial" w:cs="Arial"/>
          <w:sz w:val="24"/>
          <w:szCs w:val="24"/>
        </w:rPr>
        <w:t>hipertensivas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describen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el 59,4% </w:t>
      </w:r>
      <w:proofErr w:type="spellStart"/>
      <w:r w:rsidRPr="004747CC">
        <w:rPr>
          <w:rStyle w:val="markedcontent"/>
          <w:rFonts w:ascii="Arial" w:hAnsi="Arial" w:cs="Arial"/>
          <w:sz w:val="24"/>
          <w:szCs w:val="24"/>
        </w:rPr>
        <w:t>eran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mujeres</w:t>
      </w:r>
      <w:proofErr w:type="spellEnd"/>
      <w:r w:rsidRPr="004747CC">
        <w:rPr>
          <w:rStyle w:val="markedcontent"/>
          <w:rFonts w:ascii="Arial" w:hAnsi="Arial" w:cs="Arial"/>
          <w:sz w:val="24"/>
          <w:szCs w:val="24"/>
        </w:rPr>
        <w:t xml:space="preserve"> con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media de 66,34 ± 13,8años y </w:t>
      </w:r>
      <w:proofErr w:type="spellStart"/>
      <w:r w:rsidRPr="004747CC">
        <w:rPr>
          <w:rStyle w:val="markedcontent"/>
          <w:rFonts w:ascii="Arial" w:hAnsi="Arial" w:cs="Arial"/>
          <w:sz w:val="24"/>
          <w:szCs w:val="24"/>
        </w:rPr>
        <w:t>una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prevalencia</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emergencia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hipertensiva</w:t>
      </w:r>
      <w:proofErr w:type="spellEnd"/>
      <w:r w:rsidRPr="004747CC">
        <w:rPr>
          <w:rStyle w:val="markedcontent"/>
          <w:rFonts w:ascii="Arial" w:hAnsi="Arial" w:cs="Arial"/>
          <w:sz w:val="24"/>
          <w:szCs w:val="24"/>
        </w:rPr>
        <w:t xml:space="preserve"> del 54,6% </w:t>
      </w:r>
      <w:proofErr w:type="spellStart"/>
      <w:r w:rsidRPr="004747CC">
        <w:rPr>
          <w:rStyle w:val="markedcontent"/>
          <w:rFonts w:ascii="Arial" w:hAnsi="Arial" w:cs="Arial"/>
          <w:sz w:val="24"/>
          <w:szCs w:val="24"/>
        </w:rPr>
        <w:t>como</w:t>
      </w:r>
      <w:proofErr w:type="spellEnd"/>
      <w:r w:rsidRPr="004747CC">
        <w:rPr>
          <w:rStyle w:val="markedcontent"/>
          <w:rFonts w:ascii="Arial" w:hAnsi="Arial" w:cs="Arial"/>
          <w:sz w:val="24"/>
          <w:szCs w:val="24"/>
        </w:rPr>
        <w:t xml:space="preserve"> forma </w:t>
      </w:r>
      <w:proofErr w:type="spellStart"/>
      <w:r w:rsidRPr="004747CC">
        <w:rPr>
          <w:rStyle w:val="markedcontent"/>
          <w:rFonts w:ascii="Arial" w:hAnsi="Arial" w:cs="Arial"/>
          <w:sz w:val="24"/>
          <w:szCs w:val="24"/>
        </w:rPr>
        <w:t>clínica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presentación</w:t>
      </w:r>
      <w:proofErr w:type="spellEnd"/>
      <w:r w:rsidRPr="004747CC">
        <w:rPr>
          <w:rStyle w:val="markedcontent"/>
          <w:rFonts w:ascii="Arial" w:hAnsi="Arial" w:cs="Arial"/>
          <w:sz w:val="24"/>
          <w:szCs w:val="24"/>
        </w:rPr>
        <w:t>.</w:t>
      </w:r>
    </w:p>
    <w:p w:rsidR="00777978" w:rsidRPr="004747CC" w:rsidRDefault="00777978" w:rsidP="00777978">
      <w:pPr>
        <w:suppressAutoHyphens/>
        <w:rPr>
          <w:rStyle w:val="markedcontent"/>
          <w:rFonts w:ascii="Arial" w:hAnsi="Arial" w:cs="Arial"/>
          <w:sz w:val="24"/>
          <w:szCs w:val="24"/>
          <w:vertAlign w:val="superscript"/>
        </w:rPr>
      </w:pPr>
      <w:r w:rsidRPr="004747CC">
        <w:rPr>
          <w:rStyle w:val="markedcontent"/>
          <w:rFonts w:ascii="Arial" w:hAnsi="Arial" w:cs="Arial"/>
          <w:sz w:val="24"/>
          <w:szCs w:val="24"/>
        </w:rPr>
        <w:t xml:space="preserve">En </w:t>
      </w:r>
      <w:proofErr w:type="spellStart"/>
      <w:r w:rsidRPr="004747CC">
        <w:rPr>
          <w:rStyle w:val="markedcontent"/>
          <w:rFonts w:ascii="Arial" w:hAnsi="Arial" w:cs="Arial"/>
          <w:sz w:val="24"/>
          <w:szCs w:val="24"/>
        </w:rPr>
        <w:t>cuanto</w:t>
      </w:r>
      <w:proofErr w:type="spellEnd"/>
      <w:r w:rsidRPr="004747CC">
        <w:rPr>
          <w:rStyle w:val="markedcontent"/>
          <w:rFonts w:ascii="Arial" w:hAnsi="Arial" w:cs="Arial"/>
          <w:sz w:val="24"/>
          <w:szCs w:val="24"/>
        </w:rPr>
        <w:t xml:space="preserve"> al color de la </w:t>
      </w:r>
      <w:proofErr w:type="spellStart"/>
      <w:r w:rsidRPr="004747CC">
        <w:rPr>
          <w:rStyle w:val="markedcontent"/>
          <w:rFonts w:ascii="Arial" w:hAnsi="Arial" w:cs="Arial"/>
          <w:sz w:val="24"/>
          <w:szCs w:val="24"/>
        </w:rPr>
        <w:t>piel</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predominaron</w:t>
      </w:r>
      <w:proofErr w:type="spellEnd"/>
      <w:r w:rsidRPr="004747CC">
        <w:rPr>
          <w:rStyle w:val="markedcontent"/>
          <w:rFonts w:ascii="Arial" w:hAnsi="Arial" w:cs="Arial"/>
          <w:sz w:val="24"/>
          <w:szCs w:val="24"/>
        </w:rPr>
        <w:t xml:space="preserv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piel</w:t>
      </w:r>
      <w:proofErr w:type="spellEnd"/>
      <w:r w:rsidRPr="004747CC">
        <w:rPr>
          <w:rStyle w:val="markedcontent"/>
          <w:rFonts w:ascii="Arial" w:hAnsi="Arial" w:cs="Arial"/>
          <w:sz w:val="24"/>
          <w:szCs w:val="24"/>
        </w:rPr>
        <w:t xml:space="preserve"> </w:t>
      </w:r>
      <w:proofErr w:type="spellStart"/>
      <w:proofErr w:type="gramStart"/>
      <w:r w:rsidRPr="004747CC">
        <w:rPr>
          <w:rStyle w:val="markedcontent"/>
          <w:rFonts w:ascii="Arial" w:hAnsi="Arial" w:cs="Arial"/>
          <w:sz w:val="24"/>
          <w:szCs w:val="24"/>
        </w:rPr>
        <w:t>blanca</w:t>
      </w:r>
      <w:proofErr w:type="spellEnd"/>
      <w:proofErr w:type="gramEnd"/>
      <w:r w:rsidRPr="004747CC">
        <w:rPr>
          <w:rStyle w:val="markedcontent"/>
          <w:rFonts w:ascii="Arial" w:hAnsi="Arial" w:cs="Arial"/>
          <w:sz w:val="24"/>
          <w:szCs w:val="24"/>
        </w:rPr>
        <w:t xml:space="preserve"> (el </w:t>
      </w:r>
      <w:proofErr w:type="spellStart"/>
      <w:r w:rsidRPr="004747CC">
        <w:rPr>
          <w:rStyle w:val="markedcontent"/>
          <w:rFonts w:ascii="Arial" w:hAnsi="Arial" w:cs="Arial"/>
          <w:sz w:val="24"/>
          <w:szCs w:val="24"/>
        </w:rPr>
        <w:t>criterio</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autores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hallazgo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está</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relación</w:t>
      </w:r>
      <w:proofErr w:type="spellEnd"/>
      <w:r w:rsidRPr="004747CC">
        <w:rPr>
          <w:rStyle w:val="markedcontent"/>
          <w:rFonts w:ascii="Arial" w:hAnsi="Arial" w:cs="Arial"/>
          <w:sz w:val="24"/>
          <w:szCs w:val="24"/>
        </w:rPr>
        <w:t xml:space="preserve"> con la </w:t>
      </w:r>
      <w:proofErr w:type="spellStart"/>
      <w:r w:rsidRPr="004747CC">
        <w:rPr>
          <w:rStyle w:val="markedcontent"/>
          <w:rFonts w:ascii="Arial" w:hAnsi="Arial" w:cs="Arial"/>
          <w:sz w:val="24"/>
          <w:szCs w:val="24"/>
        </w:rPr>
        <w:t>población</w:t>
      </w:r>
      <w:proofErr w:type="spellEnd"/>
      <w:r w:rsidRPr="004747CC">
        <w:rPr>
          <w:rStyle w:val="markedcontent"/>
          <w:rFonts w:ascii="Arial" w:hAnsi="Arial" w:cs="Arial"/>
          <w:sz w:val="24"/>
          <w:szCs w:val="24"/>
        </w:rPr>
        <w:t xml:space="preserve"> del </w:t>
      </w:r>
      <w:proofErr w:type="spellStart"/>
      <w:r w:rsidRPr="004747CC">
        <w:rPr>
          <w:rStyle w:val="markedcontent"/>
          <w:rFonts w:ascii="Arial" w:hAnsi="Arial" w:cs="Arial"/>
          <w:sz w:val="24"/>
          <w:szCs w:val="24"/>
        </w:rPr>
        <w:t>lugar</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donde</w:t>
      </w:r>
      <w:proofErr w:type="spellEnd"/>
      <w:r w:rsidRPr="004747CC">
        <w:rPr>
          <w:rStyle w:val="markedcontent"/>
          <w:rFonts w:ascii="Arial" w:hAnsi="Arial" w:cs="Arial"/>
          <w:sz w:val="24"/>
          <w:szCs w:val="24"/>
        </w:rPr>
        <w:t xml:space="preserve"> se </w:t>
      </w:r>
      <w:proofErr w:type="spellStart"/>
      <w:r w:rsidRPr="004747CC">
        <w:rPr>
          <w:rStyle w:val="markedcontent"/>
          <w:rFonts w:ascii="Arial" w:hAnsi="Arial" w:cs="Arial"/>
          <w:sz w:val="24"/>
          <w:szCs w:val="24"/>
        </w:rPr>
        <w:t>realizó</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investigación</w:t>
      </w:r>
      <w:proofErr w:type="spellEnd"/>
      <w:r w:rsidRPr="004747CC">
        <w:rPr>
          <w:rStyle w:val="markedcontent"/>
          <w:rFonts w:ascii="Arial" w:hAnsi="Arial" w:cs="Arial"/>
          <w:sz w:val="24"/>
          <w:szCs w:val="24"/>
        </w:rPr>
        <w:t xml:space="preserve">). Se ha </w:t>
      </w:r>
      <w:proofErr w:type="spellStart"/>
      <w:r w:rsidRPr="004747CC">
        <w:rPr>
          <w:rStyle w:val="markedcontent"/>
          <w:rFonts w:ascii="Arial" w:hAnsi="Arial" w:cs="Arial"/>
          <w:sz w:val="24"/>
          <w:szCs w:val="24"/>
        </w:rPr>
        <w:t>visto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la mayor </w:t>
      </w:r>
      <w:proofErr w:type="spellStart"/>
      <w:r w:rsidRPr="004747CC">
        <w:rPr>
          <w:rStyle w:val="markedcontent"/>
          <w:rFonts w:ascii="Arial" w:hAnsi="Arial" w:cs="Arial"/>
          <w:sz w:val="24"/>
          <w:szCs w:val="24"/>
        </w:rPr>
        <w:t>predisposición</w:t>
      </w:r>
      <w:proofErr w:type="spellEnd"/>
      <w:r w:rsidRPr="004747CC">
        <w:rPr>
          <w:rStyle w:val="markedcontent"/>
          <w:rFonts w:ascii="Arial" w:hAnsi="Arial" w:cs="Arial"/>
          <w:sz w:val="24"/>
          <w:szCs w:val="24"/>
        </w:rPr>
        <w:t xml:space="preserve"> para </w:t>
      </w:r>
      <w:proofErr w:type="spellStart"/>
      <w:r w:rsidRPr="004747CC">
        <w:rPr>
          <w:rStyle w:val="markedcontent"/>
          <w:rFonts w:ascii="Arial" w:hAnsi="Arial" w:cs="Arial"/>
          <w:sz w:val="24"/>
          <w:szCs w:val="24"/>
        </w:rPr>
        <w:t>desarrollar</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emergencias</w:t>
      </w:r>
      <w:proofErr w:type="spellEnd"/>
      <w:r w:rsidRPr="004747CC">
        <w:rPr>
          <w:rStyle w:val="markedcontent"/>
          <w:rFonts w:ascii="Arial" w:hAnsi="Arial" w:cs="Arial"/>
          <w:sz w:val="24"/>
          <w:szCs w:val="24"/>
        </w:rPr>
        <w:t xml:space="preserve"> hipertensivas se ha dado en las </w:t>
      </w:r>
      <w:proofErr w:type="spellStart"/>
      <w:r w:rsidRPr="004747CC">
        <w:rPr>
          <w:rStyle w:val="markedcontent"/>
          <w:rFonts w:ascii="Arial" w:hAnsi="Arial" w:cs="Arial"/>
          <w:sz w:val="24"/>
          <w:szCs w:val="24"/>
        </w:rPr>
        <w:t>poblaciones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afrodescendientes</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discordancia</w:t>
      </w:r>
      <w:proofErr w:type="spellEnd"/>
      <w:r w:rsidRPr="004747CC">
        <w:rPr>
          <w:rStyle w:val="markedcontent"/>
          <w:rFonts w:ascii="Arial" w:hAnsi="Arial" w:cs="Arial"/>
          <w:sz w:val="24"/>
          <w:szCs w:val="24"/>
        </w:rPr>
        <w:t xml:space="preserve"> con los </w:t>
      </w:r>
      <w:proofErr w:type="spellStart"/>
      <w:r w:rsidRPr="004747CC">
        <w:rPr>
          <w:rStyle w:val="markedcontent"/>
          <w:rFonts w:ascii="Arial" w:hAnsi="Arial" w:cs="Arial"/>
          <w:sz w:val="24"/>
          <w:szCs w:val="24"/>
        </w:rPr>
        <w:t>resultados</w:t>
      </w:r>
      <w:proofErr w:type="spellEnd"/>
      <w:r w:rsidRPr="004747CC">
        <w:rPr>
          <w:rStyle w:val="markedcontent"/>
          <w:rFonts w:ascii="Arial" w:hAnsi="Arial" w:cs="Arial"/>
          <w:sz w:val="24"/>
          <w:szCs w:val="24"/>
        </w:rPr>
        <w:t xml:space="preserve"> </w:t>
      </w:r>
      <w:proofErr w:type="gramStart"/>
      <w:r w:rsidRPr="004747CC">
        <w:rPr>
          <w:rStyle w:val="markedcontent"/>
          <w:rFonts w:ascii="Arial" w:hAnsi="Arial" w:cs="Arial"/>
          <w:sz w:val="24"/>
          <w:szCs w:val="24"/>
        </w:rPr>
        <w:t>del</w:t>
      </w:r>
      <w:proofErr w:type="gram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presente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estudio</w:t>
      </w:r>
      <w:proofErr w:type="spellEnd"/>
      <w:r w:rsidRPr="004747CC">
        <w:rPr>
          <w:rStyle w:val="markedcontent"/>
          <w:rFonts w:ascii="Arial" w:hAnsi="Arial" w:cs="Arial"/>
          <w:sz w:val="24"/>
          <w:szCs w:val="24"/>
        </w:rPr>
        <w:t>.</w:t>
      </w:r>
      <w:r w:rsidRPr="004747CC">
        <w:rPr>
          <w:rStyle w:val="markedcontent"/>
          <w:rFonts w:ascii="Arial" w:hAnsi="Arial" w:cs="Arial"/>
          <w:sz w:val="24"/>
          <w:szCs w:val="24"/>
          <w:vertAlign w:val="superscript"/>
        </w:rPr>
        <w:t xml:space="preserve"> (13)</w:t>
      </w:r>
    </w:p>
    <w:p w:rsidR="00777978" w:rsidRPr="004747CC" w:rsidRDefault="00777978" w:rsidP="001A22B7">
      <w:pPr>
        <w:suppressAutoHyphens/>
        <w:rPr>
          <w:rStyle w:val="markedcontent"/>
          <w:rFonts w:ascii="Arial" w:hAnsi="Arial" w:cs="Arial"/>
          <w:sz w:val="24"/>
          <w:szCs w:val="24"/>
        </w:rPr>
      </w:pPr>
      <w:proofErr w:type="spellStart"/>
      <w:r w:rsidRPr="004747CC">
        <w:rPr>
          <w:rFonts w:ascii="Arial" w:hAnsi="Arial" w:cs="Arial"/>
          <w:sz w:val="24"/>
          <w:szCs w:val="24"/>
        </w:rPr>
        <w:t>Autores</w:t>
      </w:r>
      <w:proofErr w:type="spellEnd"/>
      <w:r w:rsidRPr="004747CC">
        <w:rPr>
          <w:rFonts w:ascii="Arial" w:hAnsi="Arial" w:cs="Arial"/>
          <w:sz w:val="24"/>
          <w:szCs w:val="24"/>
        </w:rPr>
        <w:t xml:space="preserve"> </w:t>
      </w:r>
      <w:proofErr w:type="spellStart"/>
      <w:r w:rsidRPr="004747CC">
        <w:rPr>
          <w:rFonts w:ascii="Arial" w:hAnsi="Arial" w:cs="Arial"/>
          <w:sz w:val="24"/>
          <w:szCs w:val="24"/>
        </w:rPr>
        <w:t>como</w:t>
      </w:r>
      <w:proofErr w:type="spellEnd"/>
      <w:r w:rsidRPr="004747CC">
        <w:rPr>
          <w:rFonts w:ascii="Arial" w:hAnsi="Arial" w:cs="Arial"/>
          <w:sz w:val="24"/>
          <w:szCs w:val="24"/>
        </w:rPr>
        <w:t xml:space="preserve"> </w:t>
      </w:r>
      <w:proofErr w:type="spellStart"/>
      <w:r w:rsidRPr="004747CC">
        <w:rPr>
          <w:rFonts w:ascii="Arial" w:hAnsi="Arial" w:cs="Arial"/>
          <w:i/>
          <w:sz w:val="24"/>
          <w:szCs w:val="24"/>
        </w:rPr>
        <w:t>Beltrán</w:t>
      </w:r>
      <w:proofErr w:type="spellEnd"/>
      <w:r w:rsidRPr="004747CC">
        <w:rPr>
          <w:rFonts w:ascii="Arial" w:hAnsi="Arial" w:cs="Arial"/>
          <w:sz w:val="24"/>
          <w:szCs w:val="24"/>
        </w:rPr>
        <w:t xml:space="preserve"> 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 xml:space="preserve"> (12)</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encontraron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el 97</w:t>
      </w:r>
      <w:proofErr w:type="gramStart"/>
      <w:r w:rsidRPr="004747CC">
        <w:rPr>
          <w:rStyle w:val="markedcontent"/>
          <w:rFonts w:ascii="Arial" w:hAnsi="Arial" w:cs="Arial"/>
          <w:sz w:val="24"/>
          <w:szCs w:val="24"/>
        </w:rPr>
        <w:t>,6</w:t>
      </w:r>
      <w:proofErr w:type="gram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eran</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piel</w:t>
      </w:r>
      <w:proofErr w:type="spellEnd"/>
      <w:r w:rsidRPr="004747CC">
        <w:rPr>
          <w:rStyle w:val="markedcontent"/>
          <w:rFonts w:ascii="Arial" w:hAnsi="Arial" w:cs="Arial"/>
          <w:sz w:val="24"/>
          <w:szCs w:val="24"/>
        </w:rPr>
        <w:t xml:space="preserve"> mestiza.</w:t>
      </w:r>
      <w:r w:rsidR="001A22B7" w:rsidRPr="004747CC">
        <w:rPr>
          <w:rStyle w:val="markedcontent"/>
          <w:rFonts w:ascii="Arial" w:hAnsi="Arial" w:cs="Arial"/>
          <w:sz w:val="24"/>
          <w:szCs w:val="24"/>
        </w:rPr>
        <w:t xml:space="preserve"> </w:t>
      </w:r>
      <w:r w:rsidRPr="004747CC">
        <w:rPr>
          <w:rStyle w:val="markedcontent"/>
          <w:rFonts w:ascii="Arial" w:hAnsi="Arial" w:cs="Arial"/>
          <w:sz w:val="24"/>
          <w:szCs w:val="24"/>
        </w:rPr>
        <w:t xml:space="preserve">La </w:t>
      </w:r>
      <w:proofErr w:type="spellStart"/>
      <w:r w:rsidRPr="004747CC">
        <w:rPr>
          <w:rStyle w:val="markedcontent"/>
          <w:rFonts w:ascii="Arial" w:hAnsi="Arial" w:cs="Arial"/>
          <w:sz w:val="24"/>
          <w:szCs w:val="24"/>
        </w:rPr>
        <w:t>hipertensión</w:t>
      </w:r>
      <w:proofErr w:type="spellEnd"/>
      <w:r w:rsidRPr="004747CC">
        <w:rPr>
          <w:rStyle w:val="markedcontent"/>
          <w:rFonts w:ascii="Arial" w:hAnsi="Arial" w:cs="Arial"/>
          <w:sz w:val="24"/>
          <w:szCs w:val="24"/>
        </w:rPr>
        <w:t xml:space="preserve"> arterial y la diabetes mellitus </w:t>
      </w:r>
      <w:proofErr w:type="spellStart"/>
      <w:r w:rsidRPr="004747CC">
        <w:rPr>
          <w:rStyle w:val="markedcontent"/>
          <w:rFonts w:ascii="Arial" w:hAnsi="Arial" w:cs="Arial"/>
          <w:sz w:val="24"/>
          <w:szCs w:val="24"/>
        </w:rPr>
        <w:t>fueron</w:t>
      </w:r>
      <w:proofErr w:type="spellEnd"/>
      <w:r w:rsidRPr="004747CC">
        <w:rPr>
          <w:rStyle w:val="markedcontent"/>
          <w:rFonts w:ascii="Arial" w:hAnsi="Arial" w:cs="Arial"/>
          <w:sz w:val="24"/>
          <w:szCs w:val="24"/>
        </w:rPr>
        <w:t xml:space="preserve"> las </w:t>
      </w:r>
      <w:proofErr w:type="spellStart"/>
      <w:r w:rsidRPr="004747CC">
        <w:rPr>
          <w:rStyle w:val="markedcontent"/>
          <w:rFonts w:ascii="Arial" w:hAnsi="Arial" w:cs="Arial"/>
          <w:sz w:val="24"/>
          <w:szCs w:val="24"/>
        </w:rPr>
        <w:t>comorbilidades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más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prevalentes</w:t>
      </w:r>
      <w:proofErr w:type="spellEnd"/>
      <w:r w:rsidRPr="004747CC">
        <w:rPr>
          <w:rStyle w:val="markedcontent"/>
          <w:rFonts w:ascii="Arial" w:hAnsi="Arial" w:cs="Arial"/>
          <w:sz w:val="24"/>
          <w:szCs w:val="24"/>
        </w:rPr>
        <w:t xml:space="preserve"> en los </w:t>
      </w:r>
      <w:proofErr w:type="spellStart"/>
      <w:r w:rsidRPr="004747CC">
        <w:rPr>
          <w:rStyle w:val="markedcontent"/>
          <w:rFonts w:ascii="Arial" w:hAnsi="Arial" w:cs="Arial"/>
          <w:sz w:val="24"/>
          <w:szCs w:val="24"/>
        </w:rPr>
        <w:t>casos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estudiados</w:t>
      </w:r>
      <w:proofErr w:type="spellEnd"/>
      <w:r w:rsidRPr="004747CC">
        <w:rPr>
          <w:rStyle w:val="markedcontent"/>
          <w:rFonts w:ascii="Arial" w:hAnsi="Arial" w:cs="Arial"/>
          <w:sz w:val="24"/>
          <w:szCs w:val="24"/>
        </w:rPr>
        <w:t xml:space="preserve">, lo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se </w:t>
      </w:r>
      <w:proofErr w:type="spellStart"/>
      <w:r w:rsidRPr="004747CC">
        <w:rPr>
          <w:rStyle w:val="markedcontent"/>
          <w:rFonts w:ascii="Arial" w:hAnsi="Arial" w:cs="Arial"/>
          <w:sz w:val="24"/>
          <w:szCs w:val="24"/>
        </w:rPr>
        <w:t>relaciona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principalmente</w:t>
      </w:r>
      <w:proofErr w:type="spellEnd"/>
      <w:r w:rsidRPr="004747CC">
        <w:rPr>
          <w:rStyle w:val="markedcontent"/>
          <w:rFonts w:ascii="Arial" w:hAnsi="Arial" w:cs="Arial"/>
          <w:sz w:val="24"/>
          <w:szCs w:val="24"/>
        </w:rPr>
        <w:t xml:space="preserve"> con la </w:t>
      </w:r>
      <w:proofErr w:type="spellStart"/>
      <w:r w:rsidRPr="004747CC">
        <w:rPr>
          <w:rStyle w:val="markedcontent"/>
          <w:rFonts w:ascii="Arial" w:hAnsi="Arial" w:cs="Arial"/>
          <w:sz w:val="24"/>
          <w:szCs w:val="24"/>
        </w:rPr>
        <w:t>edad</w:t>
      </w:r>
      <w:proofErr w:type="spellEnd"/>
      <w:r w:rsidRPr="004747CC">
        <w:rPr>
          <w:rStyle w:val="markedcontent"/>
          <w:rFonts w:ascii="Arial" w:hAnsi="Arial" w:cs="Arial"/>
          <w:sz w:val="24"/>
          <w:szCs w:val="24"/>
        </w:rPr>
        <w:t xml:space="preserve"> de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y la </w:t>
      </w:r>
      <w:proofErr w:type="spellStart"/>
      <w:r w:rsidRPr="004747CC">
        <w:rPr>
          <w:rStyle w:val="markedcontent"/>
          <w:rFonts w:ascii="Arial" w:hAnsi="Arial" w:cs="Arial"/>
          <w:sz w:val="24"/>
          <w:szCs w:val="24"/>
        </w:rPr>
        <w:t>presencia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otros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factores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riesgo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asociados</w:t>
      </w:r>
      <w:proofErr w:type="spellEnd"/>
      <w:r w:rsidRPr="004747CC">
        <w:rPr>
          <w:rStyle w:val="markedcontent"/>
          <w:rFonts w:ascii="Arial" w:hAnsi="Arial" w:cs="Arial"/>
          <w:sz w:val="24"/>
          <w:szCs w:val="24"/>
        </w:rPr>
        <w:t xml:space="preserve">. </w:t>
      </w:r>
    </w:p>
    <w:p w:rsidR="00777978" w:rsidRPr="004747CC" w:rsidRDefault="00777978" w:rsidP="001A22B7">
      <w:pPr>
        <w:suppressAutoHyphens/>
        <w:rPr>
          <w:rStyle w:val="markedcontent"/>
          <w:rFonts w:ascii="Arial" w:hAnsi="Arial" w:cs="Arial"/>
          <w:sz w:val="24"/>
          <w:szCs w:val="24"/>
        </w:rPr>
      </w:pPr>
      <w:r w:rsidRPr="004747CC">
        <w:rPr>
          <w:rStyle w:val="markedcontent"/>
          <w:rFonts w:ascii="Arial" w:hAnsi="Arial" w:cs="Arial"/>
          <w:sz w:val="24"/>
          <w:szCs w:val="24"/>
        </w:rPr>
        <w:t xml:space="preserve">En la </w:t>
      </w:r>
      <w:proofErr w:type="spellStart"/>
      <w:r w:rsidRPr="004747CC">
        <w:rPr>
          <w:rStyle w:val="markedcontent"/>
          <w:rFonts w:ascii="Arial" w:hAnsi="Arial" w:cs="Arial"/>
          <w:sz w:val="24"/>
          <w:szCs w:val="24"/>
        </w:rPr>
        <w:t>literatura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revisada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diferentes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autores</w:t>
      </w:r>
      <w:proofErr w:type="spellEnd"/>
      <w:r w:rsidRPr="004747CC">
        <w:rPr>
          <w:rStyle w:val="markedcontent"/>
          <w:rFonts w:ascii="Arial" w:hAnsi="Arial" w:cs="Arial"/>
          <w:sz w:val="24"/>
          <w:szCs w:val="24"/>
          <w:vertAlign w:val="superscript"/>
        </w:rPr>
        <w:t xml:space="preserve"> (11)</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describen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como</w:t>
      </w:r>
      <w:proofErr w:type="spellEnd"/>
      <w:r w:rsidRPr="004747CC">
        <w:rPr>
          <w:rStyle w:val="markedcontent"/>
          <w:rFonts w:ascii="Arial" w:hAnsi="Arial" w:cs="Arial"/>
          <w:sz w:val="24"/>
          <w:szCs w:val="24"/>
        </w:rPr>
        <w:t xml:space="preserve"> las </w:t>
      </w:r>
      <w:proofErr w:type="spellStart"/>
      <w:r w:rsidRPr="004747CC">
        <w:rPr>
          <w:rStyle w:val="markedcontent"/>
          <w:rFonts w:ascii="Arial" w:hAnsi="Arial" w:cs="Arial"/>
          <w:sz w:val="24"/>
          <w:szCs w:val="24"/>
        </w:rPr>
        <w:t>principales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comorbilidades</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obesidad</w:t>
      </w:r>
      <w:proofErr w:type="spellEnd"/>
      <w:r w:rsidRPr="004747CC">
        <w:rPr>
          <w:rStyle w:val="markedcontent"/>
          <w:rFonts w:ascii="Arial" w:hAnsi="Arial" w:cs="Arial"/>
          <w:sz w:val="24"/>
          <w:szCs w:val="24"/>
        </w:rPr>
        <w:t xml:space="preserve"> 43,57 %</w:t>
      </w:r>
      <w:r w:rsidRPr="004747CC">
        <w:rPr>
          <w:rFonts w:ascii="Arial" w:hAnsi="Arial" w:cs="Arial"/>
          <w:sz w:val="24"/>
          <w:szCs w:val="24"/>
        </w:rPr>
        <w:t xml:space="preserve"> </w:t>
      </w:r>
      <w:proofErr w:type="spellStart"/>
      <w:r w:rsidRPr="004747CC">
        <w:rPr>
          <w:rFonts w:ascii="Arial" w:hAnsi="Arial" w:cs="Arial"/>
          <w:sz w:val="24"/>
          <w:szCs w:val="24"/>
        </w:rPr>
        <w:t>y</w:t>
      </w:r>
      <w:proofErr w:type="spellEnd"/>
      <w:r w:rsidRPr="004747CC">
        <w:rPr>
          <w:rFonts w:ascii="Arial" w:hAnsi="Arial" w:cs="Arial"/>
          <w:sz w:val="24"/>
          <w:szCs w:val="24"/>
        </w:rPr>
        <w:t xml:space="preserve"> a la d</w:t>
      </w:r>
      <w:r w:rsidRPr="004747CC">
        <w:rPr>
          <w:rStyle w:val="markedcontent"/>
          <w:rFonts w:ascii="Arial" w:hAnsi="Arial" w:cs="Arial"/>
          <w:sz w:val="24"/>
          <w:szCs w:val="24"/>
        </w:rPr>
        <w:t>iabetes mellitus 42,85%.</w:t>
      </w:r>
      <w:r w:rsidRPr="004747CC">
        <w:rPr>
          <w:rFonts w:ascii="Arial" w:hAnsi="Arial" w:cs="Arial"/>
          <w:i/>
          <w:sz w:val="24"/>
          <w:szCs w:val="24"/>
        </w:rPr>
        <w:t>Utrera</w:t>
      </w:r>
      <w:r w:rsidRPr="004747CC">
        <w:rPr>
          <w:rFonts w:ascii="Arial" w:hAnsi="Arial" w:cs="Arial"/>
          <w:sz w:val="24"/>
          <w:szCs w:val="24"/>
        </w:rPr>
        <w:t xml:space="preserve"> 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 xml:space="preserve"> (14)</w:t>
      </w:r>
      <w:r w:rsidRPr="004747CC">
        <w:rPr>
          <w:rFonts w:ascii="Arial" w:hAnsi="Arial" w:cs="Arial"/>
          <w:sz w:val="24"/>
          <w:szCs w:val="24"/>
        </w:rPr>
        <w:t xml:space="preserve"> </w:t>
      </w:r>
      <w:proofErr w:type="spellStart"/>
      <w:r w:rsidRPr="004747CC">
        <w:rPr>
          <w:rFonts w:ascii="Arial" w:hAnsi="Arial" w:cs="Arial"/>
          <w:sz w:val="24"/>
          <w:szCs w:val="24"/>
        </w:rPr>
        <w:t>coinciden</w:t>
      </w:r>
      <w:proofErr w:type="spellEnd"/>
      <w:r w:rsidRPr="004747CC">
        <w:rPr>
          <w:rFonts w:ascii="Arial" w:hAnsi="Arial" w:cs="Arial"/>
          <w:sz w:val="24"/>
          <w:szCs w:val="24"/>
        </w:rPr>
        <w:t xml:space="preserve"> con la </w:t>
      </w:r>
      <w:proofErr w:type="spellStart"/>
      <w:r w:rsidRPr="004747CC">
        <w:rPr>
          <w:rFonts w:ascii="Arial" w:hAnsi="Arial" w:cs="Arial"/>
          <w:sz w:val="24"/>
          <w:szCs w:val="24"/>
        </w:rPr>
        <w:t>presente</w:t>
      </w:r>
      <w:proofErr w:type="spellEnd"/>
      <w:r w:rsidRPr="004747CC">
        <w:rPr>
          <w:rFonts w:ascii="Arial" w:hAnsi="Arial" w:cs="Arial"/>
          <w:sz w:val="24"/>
          <w:szCs w:val="24"/>
        </w:rPr>
        <w:t xml:space="preserve"> </w:t>
      </w:r>
      <w:proofErr w:type="spellStart"/>
      <w:r w:rsidRPr="004747CC">
        <w:rPr>
          <w:rFonts w:ascii="Arial" w:hAnsi="Arial" w:cs="Arial"/>
          <w:sz w:val="24"/>
          <w:szCs w:val="24"/>
        </w:rPr>
        <w:t>investigación</w:t>
      </w:r>
      <w:proofErr w:type="spellEnd"/>
      <w:r w:rsidRPr="004747CC">
        <w:rPr>
          <w:rFonts w:ascii="Arial" w:hAnsi="Arial" w:cs="Arial"/>
          <w:sz w:val="24"/>
          <w:szCs w:val="24"/>
        </w:rPr>
        <w:t xml:space="preserve"> al </w:t>
      </w:r>
      <w:proofErr w:type="spellStart"/>
      <w:r w:rsidRPr="004747CC">
        <w:rPr>
          <w:rFonts w:ascii="Arial" w:hAnsi="Arial" w:cs="Arial"/>
          <w:sz w:val="24"/>
          <w:szCs w:val="24"/>
        </w:rPr>
        <w:t>encontrar</w:t>
      </w:r>
      <w:proofErr w:type="spellEnd"/>
      <w:r w:rsidRPr="004747CC">
        <w:rPr>
          <w:rFonts w:ascii="Arial" w:hAnsi="Arial" w:cs="Arial"/>
          <w:sz w:val="24"/>
          <w:szCs w:val="24"/>
        </w:rPr>
        <w:t xml:space="preserve"> un alto </w:t>
      </w:r>
      <w:proofErr w:type="spellStart"/>
      <w:r w:rsidRPr="004747CC">
        <w:rPr>
          <w:rFonts w:ascii="Arial" w:hAnsi="Arial" w:cs="Arial"/>
          <w:sz w:val="24"/>
          <w:szCs w:val="24"/>
        </w:rPr>
        <w:t>porcentaje</w:t>
      </w:r>
      <w:proofErr w:type="spellEnd"/>
      <w:r w:rsidRPr="004747CC">
        <w:rPr>
          <w:rFonts w:ascii="Arial" w:hAnsi="Arial" w:cs="Arial"/>
          <w:sz w:val="24"/>
          <w:szCs w:val="24"/>
        </w:rPr>
        <w:t xml:space="preserve"> de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diabéticos</w:t>
      </w:r>
      <w:proofErr w:type="spellEnd"/>
      <w:r w:rsidRPr="004747CC">
        <w:rPr>
          <w:rStyle w:val="markedcontent"/>
          <w:rFonts w:ascii="Arial" w:hAnsi="Arial" w:cs="Arial"/>
          <w:sz w:val="24"/>
          <w:szCs w:val="24"/>
        </w:rPr>
        <w:t xml:space="preserve"> (9,33 %)</w:t>
      </w:r>
      <w:r w:rsidRPr="004747CC">
        <w:rPr>
          <w:rFonts w:ascii="Arial" w:hAnsi="Arial" w:cs="Arial"/>
          <w:sz w:val="24"/>
          <w:szCs w:val="24"/>
        </w:rPr>
        <w:t xml:space="preserve"> con </w:t>
      </w:r>
      <w:proofErr w:type="spellStart"/>
      <w:r w:rsidRPr="004747CC">
        <w:rPr>
          <w:rFonts w:ascii="Arial" w:hAnsi="Arial" w:cs="Arial"/>
          <w:sz w:val="24"/>
          <w:szCs w:val="24"/>
        </w:rPr>
        <w:t>emergencia</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hipertensiva</w:t>
      </w:r>
      <w:proofErr w:type="spellEnd"/>
      <w:r w:rsidRPr="004747CC">
        <w:rPr>
          <w:rFonts w:ascii="Arial" w:hAnsi="Arial" w:cs="Arial"/>
          <w:sz w:val="24"/>
          <w:szCs w:val="24"/>
        </w:rPr>
        <w:t xml:space="preserve"> en Cienfuegos. </w:t>
      </w:r>
      <w:proofErr w:type="spellStart"/>
      <w:r w:rsidRPr="004747CC">
        <w:rPr>
          <w:rFonts w:ascii="Arial" w:hAnsi="Arial" w:cs="Arial"/>
          <w:sz w:val="24"/>
          <w:szCs w:val="24"/>
        </w:rPr>
        <w:t>Otra</w:t>
      </w:r>
      <w:proofErr w:type="spellEnd"/>
      <w:r w:rsidRPr="004747CC">
        <w:rPr>
          <w:rFonts w:ascii="Arial" w:hAnsi="Arial" w:cs="Arial"/>
          <w:sz w:val="24"/>
          <w:szCs w:val="24"/>
        </w:rPr>
        <w:t xml:space="preserve"> </w:t>
      </w:r>
      <w:proofErr w:type="spellStart"/>
      <w:r w:rsidRPr="004747CC">
        <w:rPr>
          <w:rFonts w:ascii="Arial" w:hAnsi="Arial" w:cs="Arial"/>
          <w:sz w:val="24"/>
          <w:szCs w:val="24"/>
        </w:rPr>
        <w:t>serie</w:t>
      </w:r>
      <w:proofErr w:type="spellEnd"/>
      <w:r w:rsidRPr="004747CC">
        <w:rPr>
          <w:rStyle w:val="markedcontent"/>
          <w:rFonts w:ascii="Arial" w:hAnsi="Arial" w:cs="Arial"/>
          <w:sz w:val="24"/>
          <w:szCs w:val="24"/>
          <w:vertAlign w:val="superscript"/>
        </w:rPr>
        <w:t xml:space="preserve"> (8)</w:t>
      </w:r>
      <w:r w:rsidRPr="004747CC">
        <w:rPr>
          <w:rFonts w:ascii="Arial" w:hAnsi="Arial" w:cs="Arial"/>
          <w:sz w:val="24"/>
          <w:szCs w:val="24"/>
        </w:rPr>
        <w:t xml:space="preserve"> </w:t>
      </w:r>
      <w:proofErr w:type="spellStart"/>
      <w:r w:rsidRPr="004747CC">
        <w:rPr>
          <w:rFonts w:ascii="Arial" w:hAnsi="Arial" w:cs="Arial"/>
          <w:sz w:val="24"/>
          <w:szCs w:val="24"/>
        </w:rPr>
        <w:t>reveló</w:t>
      </w:r>
      <w:proofErr w:type="spellEnd"/>
      <w:r w:rsidRPr="004747CC">
        <w:rPr>
          <w:rFonts w:ascii="Arial" w:hAnsi="Arial" w:cs="Arial"/>
          <w:sz w:val="24"/>
          <w:szCs w:val="24"/>
        </w:rPr>
        <w:t xml:space="preserve"> </w:t>
      </w:r>
      <w:proofErr w:type="gramStart"/>
      <w:r w:rsidRPr="004747CC">
        <w:rPr>
          <w:rFonts w:ascii="Arial" w:hAnsi="Arial" w:cs="Arial"/>
          <w:sz w:val="24"/>
          <w:szCs w:val="24"/>
        </w:rPr>
        <w:t>un</w:t>
      </w:r>
      <w:proofErr w:type="gramEnd"/>
      <w:r w:rsidRPr="004747CC">
        <w:rPr>
          <w:rFonts w:ascii="Arial" w:hAnsi="Arial" w:cs="Arial"/>
          <w:sz w:val="24"/>
          <w:szCs w:val="24"/>
        </w:rPr>
        <w:t xml:space="preserve"> 12 % de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hipertensos</w:t>
      </w:r>
      <w:proofErr w:type="spellEnd"/>
      <w:r w:rsidRPr="004747CC">
        <w:rPr>
          <w:rFonts w:ascii="Arial" w:hAnsi="Arial" w:cs="Arial"/>
          <w:sz w:val="24"/>
          <w:szCs w:val="24"/>
        </w:rPr>
        <w:t xml:space="preserve"> con crisis </w:t>
      </w:r>
      <w:proofErr w:type="spellStart"/>
      <w:r w:rsidRPr="004747CC">
        <w:rPr>
          <w:rFonts w:ascii="Arial" w:hAnsi="Arial" w:cs="Arial"/>
          <w:sz w:val="24"/>
          <w:szCs w:val="24"/>
        </w:rPr>
        <w:t>hipertensiva</w:t>
      </w:r>
      <w:proofErr w:type="spellEnd"/>
      <w:r w:rsidRPr="004747CC">
        <w:rPr>
          <w:rFonts w:ascii="Arial" w:hAnsi="Arial" w:cs="Arial"/>
          <w:sz w:val="24"/>
          <w:szCs w:val="24"/>
        </w:rPr>
        <w:t xml:space="preserve"> </w:t>
      </w:r>
      <w:proofErr w:type="spellStart"/>
      <w:r w:rsidRPr="004747CC">
        <w:rPr>
          <w:rFonts w:ascii="Arial" w:hAnsi="Arial" w:cs="Arial"/>
          <w:sz w:val="24"/>
          <w:szCs w:val="24"/>
        </w:rPr>
        <w:t>previa</w:t>
      </w:r>
      <w:proofErr w:type="spellEnd"/>
      <w:r w:rsidRPr="004747CC">
        <w:rPr>
          <w:rFonts w:ascii="Arial" w:hAnsi="Arial" w:cs="Arial"/>
          <w:sz w:val="24"/>
          <w:szCs w:val="24"/>
        </w:rPr>
        <w:t>.</w:t>
      </w:r>
      <w:r w:rsidR="001A22B7" w:rsidRPr="004747CC">
        <w:rPr>
          <w:rFonts w:ascii="Arial" w:hAnsi="Arial" w:cs="Arial"/>
          <w:sz w:val="24"/>
          <w:szCs w:val="24"/>
        </w:rPr>
        <w:t xml:space="preserve"> </w:t>
      </w:r>
      <w:proofErr w:type="spellStart"/>
      <w:r w:rsidRPr="004747CC">
        <w:rPr>
          <w:rFonts w:ascii="Arial" w:hAnsi="Arial" w:cs="Arial"/>
          <w:i/>
          <w:sz w:val="24"/>
          <w:szCs w:val="24"/>
        </w:rPr>
        <w:t>Beltrán</w:t>
      </w:r>
      <w:proofErr w:type="spellEnd"/>
      <w:r w:rsidRPr="004747CC">
        <w:rPr>
          <w:rFonts w:ascii="Arial" w:hAnsi="Arial" w:cs="Arial"/>
          <w:sz w:val="24"/>
          <w:szCs w:val="24"/>
        </w:rPr>
        <w:t xml:space="preserve"> 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 xml:space="preserve"> (12)</w:t>
      </w:r>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su</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serie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encontraron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el 88,7% de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tenían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historia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hipertensión</w:t>
      </w:r>
      <w:proofErr w:type="spellEnd"/>
      <w:r w:rsidRPr="004747CC">
        <w:rPr>
          <w:rStyle w:val="markedcontent"/>
          <w:rFonts w:ascii="Arial" w:hAnsi="Arial" w:cs="Arial"/>
          <w:sz w:val="24"/>
          <w:szCs w:val="24"/>
        </w:rPr>
        <w:t xml:space="preserve"> arterial, el 27% de diabetes mellitus y el 14,3% de </w:t>
      </w:r>
      <w:proofErr w:type="spellStart"/>
      <w:r w:rsidRPr="004747CC">
        <w:rPr>
          <w:rStyle w:val="markedcontent"/>
          <w:rFonts w:ascii="Arial" w:hAnsi="Arial" w:cs="Arial"/>
          <w:sz w:val="24"/>
          <w:szCs w:val="24"/>
        </w:rPr>
        <w:t>enfermedad</w:t>
      </w:r>
      <w:proofErr w:type="spellEnd"/>
      <w:r w:rsidRPr="004747CC">
        <w:rPr>
          <w:rStyle w:val="markedcontent"/>
          <w:rFonts w:ascii="Arial" w:hAnsi="Arial" w:cs="Arial"/>
          <w:sz w:val="24"/>
          <w:szCs w:val="24"/>
        </w:rPr>
        <w:t xml:space="preserve"> renal </w:t>
      </w:r>
      <w:proofErr w:type="spellStart"/>
      <w:r w:rsidRPr="004747CC">
        <w:rPr>
          <w:rStyle w:val="markedcontent"/>
          <w:rFonts w:ascii="Arial" w:hAnsi="Arial" w:cs="Arial"/>
          <w:sz w:val="24"/>
          <w:szCs w:val="24"/>
        </w:rPr>
        <w:t>crónica</w:t>
      </w:r>
      <w:proofErr w:type="spellEnd"/>
      <w:r w:rsidRPr="004747CC">
        <w:rPr>
          <w:rStyle w:val="markedcontent"/>
          <w:rFonts w:ascii="Arial" w:hAnsi="Arial" w:cs="Arial"/>
          <w:sz w:val="24"/>
          <w:szCs w:val="24"/>
        </w:rPr>
        <w:t xml:space="preserve">. </w:t>
      </w:r>
    </w:p>
    <w:p w:rsidR="00777978" w:rsidRPr="004747CC" w:rsidRDefault="00777978" w:rsidP="00777978">
      <w:pPr>
        <w:suppressAutoHyphens/>
        <w:rPr>
          <w:rStyle w:val="markedcontent"/>
          <w:rFonts w:ascii="Arial" w:hAnsi="Arial" w:cs="Arial"/>
          <w:sz w:val="24"/>
          <w:szCs w:val="24"/>
        </w:rPr>
      </w:pPr>
      <w:proofErr w:type="gramStart"/>
      <w:r w:rsidRPr="004747CC">
        <w:rPr>
          <w:rStyle w:val="markedcontent"/>
          <w:rFonts w:ascii="Arial" w:hAnsi="Arial" w:cs="Arial"/>
          <w:sz w:val="24"/>
          <w:szCs w:val="24"/>
        </w:rPr>
        <w:t xml:space="preserve">El </w:t>
      </w:r>
      <w:proofErr w:type="spellStart"/>
      <w:r w:rsidRPr="004747CC">
        <w:rPr>
          <w:rStyle w:val="markedcontent"/>
          <w:rFonts w:ascii="Arial" w:hAnsi="Arial" w:cs="Arial"/>
          <w:sz w:val="24"/>
          <w:szCs w:val="24"/>
        </w:rPr>
        <w:t>órgano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más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comprometido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fue</w:t>
      </w:r>
      <w:proofErr w:type="spellEnd"/>
      <w:r w:rsidRPr="004747CC">
        <w:rPr>
          <w:rStyle w:val="markedcontent"/>
          <w:rFonts w:ascii="Arial" w:hAnsi="Arial" w:cs="Arial"/>
          <w:sz w:val="24"/>
          <w:szCs w:val="24"/>
        </w:rPr>
        <w:t xml:space="preserve"> el </w:t>
      </w:r>
      <w:proofErr w:type="spellStart"/>
      <w:r w:rsidRPr="004747CC">
        <w:rPr>
          <w:rStyle w:val="markedcontent"/>
          <w:rFonts w:ascii="Arial" w:hAnsi="Arial" w:cs="Arial"/>
          <w:sz w:val="24"/>
          <w:szCs w:val="24"/>
        </w:rPr>
        <w:t>corazón</w:t>
      </w:r>
      <w:proofErr w:type="spellEnd"/>
      <w:r w:rsidRPr="004747CC">
        <w:rPr>
          <w:rStyle w:val="markedcontent"/>
          <w:rFonts w:ascii="Arial" w:hAnsi="Arial" w:cs="Arial"/>
          <w:sz w:val="24"/>
          <w:szCs w:val="24"/>
        </w:rPr>
        <w:t xml:space="preserve"> en el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predominó</w:t>
      </w:r>
      <w:proofErr w:type="spellEnd"/>
      <w:r w:rsidRPr="004747CC">
        <w:rPr>
          <w:rStyle w:val="markedcontent"/>
          <w:rFonts w:ascii="Arial" w:hAnsi="Arial" w:cs="Arial"/>
          <w:sz w:val="24"/>
          <w:szCs w:val="24"/>
        </w:rPr>
        <w:t xml:space="preserve"> el </w:t>
      </w:r>
      <w:proofErr w:type="spellStart"/>
      <w:r w:rsidRPr="004747CC">
        <w:rPr>
          <w:rStyle w:val="markedcontent"/>
          <w:rFonts w:ascii="Arial" w:hAnsi="Arial" w:cs="Arial"/>
          <w:sz w:val="24"/>
          <w:szCs w:val="24"/>
        </w:rPr>
        <w:t>síndrome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coronario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agudo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seguido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por</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formas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clínicas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daño</w:t>
      </w:r>
      <w:proofErr w:type="spellEnd"/>
      <w:r w:rsidRPr="004747CC">
        <w:rPr>
          <w:rStyle w:val="markedcontent"/>
          <w:rFonts w:ascii="Arial" w:hAnsi="Arial" w:cs="Arial"/>
          <w:sz w:val="24"/>
          <w:szCs w:val="24"/>
        </w:rPr>
        <w:t xml:space="preserve"> cerebral.</w:t>
      </w:r>
      <w:proofErr w:type="gram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resultados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están</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discordancia</w:t>
      </w:r>
      <w:proofErr w:type="spellEnd"/>
      <w:r w:rsidRPr="004747CC">
        <w:rPr>
          <w:rStyle w:val="markedcontent"/>
          <w:rFonts w:ascii="Arial" w:hAnsi="Arial" w:cs="Arial"/>
          <w:sz w:val="24"/>
          <w:szCs w:val="24"/>
        </w:rPr>
        <w:t xml:space="preserve"> con lo </w:t>
      </w:r>
      <w:proofErr w:type="spellStart"/>
      <w:r w:rsidRPr="004747CC">
        <w:rPr>
          <w:rStyle w:val="markedcontent"/>
          <w:rFonts w:ascii="Arial" w:hAnsi="Arial" w:cs="Arial"/>
          <w:sz w:val="24"/>
          <w:szCs w:val="24"/>
        </w:rPr>
        <w:t>planteado</w:t>
      </w:r>
      <w:proofErr w:type="spellEnd"/>
      <w:r w:rsidRPr="004747CC">
        <w:rPr>
          <w:rStyle w:val="markedcontent"/>
          <w:rFonts w:ascii="Arial" w:hAnsi="Arial" w:cs="Arial"/>
          <w:sz w:val="24"/>
          <w:szCs w:val="24"/>
        </w:rPr>
        <w:t xml:space="preserve"> en la </w:t>
      </w:r>
      <w:proofErr w:type="spellStart"/>
      <w:r w:rsidRPr="004747CC">
        <w:rPr>
          <w:rStyle w:val="markedcontent"/>
          <w:rFonts w:ascii="Arial" w:hAnsi="Arial" w:cs="Arial"/>
          <w:sz w:val="24"/>
          <w:szCs w:val="24"/>
        </w:rPr>
        <w:t>literatura</w:t>
      </w:r>
      <w:proofErr w:type="spellEnd"/>
      <w:r w:rsidRPr="004747CC">
        <w:rPr>
          <w:rStyle w:val="markedcontent"/>
          <w:rFonts w:ascii="Arial" w:hAnsi="Arial" w:cs="Arial"/>
          <w:sz w:val="24"/>
          <w:szCs w:val="24"/>
          <w:vertAlign w:val="superscript"/>
        </w:rPr>
        <w:t xml:space="preserve"> (8</w:t>
      </w:r>
      <w:proofErr w:type="gramStart"/>
      <w:r w:rsidRPr="004747CC">
        <w:rPr>
          <w:rStyle w:val="markedcontent"/>
          <w:rFonts w:ascii="Arial" w:hAnsi="Arial" w:cs="Arial"/>
          <w:sz w:val="24"/>
          <w:szCs w:val="24"/>
          <w:vertAlign w:val="superscript"/>
        </w:rPr>
        <w:t>,12</w:t>
      </w:r>
      <w:proofErr w:type="gramEnd"/>
      <w:r w:rsidRPr="004747CC">
        <w:rPr>
          <w:rStyle w:val="markedcontent"/>
          <w:rFonts w:ascii="Arial" w:hAnsi="Arial" w:cs="Arial"/>
          <w:sz w:val="24"/>
          <w:szCs w:val="24"/>
          <w:vertAlign w:val="superscript"/>
        </w:rPr>
        <w:t>)</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describen</w:t>
      </w:r>
      <w:proofErr w:type="spellEnd"/>
      <w:r w:rsidRPr="004747CC">
        <w:rPr>
          <w:rStyle w:val="markedcontent"/>
          <w:rFonts w:ascii="Arial" w:hAnsi="Arial" w:cs="Arial"/>
          <w:sz w:val="24"/>
          <w:szCs w:val="24"/>
        </w:rPr>
        <w:t xml:space="preserve"> un </w:t>
      </w:r>
      <w:proofErr w:type="spellStart"/>
      <w:r w:rsidRPr="004747CC">
        <w:rPr>
          <w:rStyle w:val="markedcontent"/>
          <w:rFonts w:ascii="Arial" w:hAnsi="Arial" w:cs="Arial"/>
          <w:sz w:val="24"/>
          <w:szCs w:val="24"/>
        </w:rPr>
        <w:t>predominio</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afectación</w:t>
      </w:r>
      <w:proofErr w:type="spellEnd"/>
      <w:r w:rsidRPr="004747CC">
        <w:rPr>
          <w:rStyle w:val="markedcontent"/>
          <w:rFonts w:ascii="Arial" w:hAnsi="Arial" w:cs="Arial"/>
          <w:sz w:val="24"/>
          <w:szCs w:val="24"/>
        </w:rPr>
        <w:t xml:space="preserve"> del </w:t>
      </w:r>
      <w:proofErr w:type="spellStart"/>
      <w:r w:rsidRPr="004747CC">
        <w:rPr>
          <w:rStyle w:val="markedcontent"/>
          <w:rFonts w:ascii="Arial" w:hAnsi="Arial" w:cs="Arial"/>
          <w:sz w:val="24"/>
          <w:szCs w:val="24"/>
        </w:rPr>
        <w:t>cerebro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como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órgano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diana</w:t>
      </w:r>
      <w:proofErr w:type="spellEnd"/>
      <w:r w:rsidRPr="004747CC">
        <w:rPr>
          <w:rStyle w:val="markedcontent"/>
          <w:rFonts w:ascii="Arial" w:hAnsi="Arial" w:cs="Arial"/>
          <w:sz w:val="24"/>
          <w:szCs w:val="24"/>
        </w:rPr>
        <w:t xml:space="preserve">.  </w:t>
      </w:r>
    </w:p>
    <w:p w:rsidR="00777978" w:rsidRPr="004747CC" w:rsidRDefault="00777978" w:rsidP="00777978">
      <w:pPr>
        <w:suppressAutoHyphens/>
        <w:rPr>
          <w:rStyle w:val="markedcontent"/>
          <w:rFonts w:ascii="Arial" w:hAnsi="Arial" w:cs="Arial"/>
          <w:sz w:val="24"/>
          <w:szCs w:val="24"/>
        </w:rPr>
      </w:pPr>
      <w:r w:rsidRPr="004747CC">
        <w:rPr>
          <w:rStyle w:val="markedcontent"/>
          <w:rFonts w:ascii="Arial" w:hAnsi="Arial" w:cs="Arial"/>
          <w:i/>
          <w:sz w:val="24"/>
          <w:szCs w:val="24"/>
        </w:rPr>
        <w:t xml:space="preserve">Ibáñez </w:t>
      </w:r>
      <w:r w:rsidRPr="004747CC">
        <w:rPr>
          <w:rFonts w:ascii="Arial" w:hAnsi="Arial" w:cs="Arial"/>
          <w:sz w:val="24"/>
          <w:szCs w:val="24"/>
        </w:rPr>
        <w:t xml:space="preserve">y </w:t>
      </w:r>
      <w:proofErr w:type="spellStart"/>
      <w:r w:rsidRPr="004747CC">
        <w:rPr>
          <w:rFonts w:ascii="Arial" w:hAnsi="Arial" w:cs="Arial"/>
          <w:sz w:val="24"/>
          <w:szCs w:val="24"/>
        </w:rPr>
        <w:t>otros</w:t>
      </w:r>
      <w:proofErr w:type="spellEnd"/>
      <w:r w:rsidRPr="004747CC">
        <w:rPr>
          <w:rFonts w:ascii="Arial" w:hAnsi="Arial" w:cs="Arial"/>
          <w:sz w:val="24"/>
          <w:szCs w:val="24"/>
          <w:vertAlign w:val="superscript"/>
        </w:rPr>
        <w:t xml:space="preserve"> (11)</w:t>
      </w:r>
      <w:r w:rsidRPr="004747CC">
        <w:rPr>
          <w:rFonts w:ascii="Arial" w:hAnsi="Arial" w:cs="Arial"/>
          <w:sz w:val="24"/>
          <w:szCs w:val="24"/>
        </w:rPr>
        <w:t xml:space="preserve"> </w:t>
      </w:r>
      <w:proofErr w:type="spellStart"/>
      <w:r w:rsidRPr="004747CC">
        <w:rPr>
          <w:rFonts w:ascii="Arial" w:hAnsi="Arial" w:cs="Arial"/>
          <w:sz w:val="24"/>
          <w:szCs w:val="24"/>
        </w:rPr>
        <w:t>refieren</w:t>
      </w:r>
      <w:proofErr w:type="spellEnd"/>
      <w:r w:rsidRPr="004747CC">
        <w:rPr>
          <w:rFonts w:ascii="Arial" w:hAnsi="Arial" w:cs="Arial"/>
          <w:sz w:val="24"/>
          <w:szCs w:val="24"/>
        </w:rPr>
        <w:t xml:space="preserve"> </w:t>
      </w:r>
      <w:proofErr w:type="spellStart"/>
      <w:r w:rsidRPr="004747CC">
        <w:rPr>
          <w:rFonts w:ascii="Arial" w:hAnsi="Arial" w:cs="Arial"/>
          <w:sz w:val="24"/>
          <w:szCs w:val="24"/>
        </w:rPr>
        <w:t>una</w:t>
      </w:r>
      <w:proofErr w:type="spellEnd"/>
      <w:r w:rsidRPr="004747CC">
        <w:rPr>
          <w:rFonts w:ascii="Arial" w:hAnsi="Arial" w:cs="Arial"/>
          <w:sz w:val="24"/>
          <w:szCs w:val="24"/>
        </w:rPr>
        <w:t xml:space="preserve"> mayor </w:t>
      </w:r>
      <w:proofErr w:type="spellStart"/>
      <w:r w:rsidRPr="004747CC">
        <w:rPr>
          <w:rFonts w:ascii="Arial" w:hAnsi="Arial" w:cs="Arial"/>
          <w:sz w:val="24"/>
          <w:szCs w:val="24"/>
        </w:rPr>
        <w:t>incidencia</w:t>
      </w:r>
      <w:proofErr w:type="spellEnd"/>
      <w:r w:rsidRPr="004747CC">
        <w:rPr>
          <w:rFonts w:ascii="Arial" w:hAnsi="Arial" w:cs="Arial"/>
          <w:sz w:val="24"/>
          <w:szCs w:val="24"/>
        </w:rPr>
        <w:t xml:space="preserve"> </w:t>
      </w:r>
      <w:r w:rsidRPr="004747CC">
        <w:rPr>
          <w:rStyle w:val="markedcontent"/>
          <w:rFonts w:ascii="Arial" w:hAnsi="Arial" w:cs="Arial"/>
          <w:sz w:val="24"/>
          <w:szCs w:val="24"/>
        </w:rPr>
        <w:t xml:space="preserve">del </w:t>
      </w:r>
      <w:proofErr w:type="spellStart"/>
      <w:r w:rsidRPr="004747CC">
        <w:rPr>
          <w:rStyle w:val="markedcontent"/>
          <w:rFonts w:ascii="Arial" w:hAnsi="Arial" w:cs="Arial"/>
          <w:sz w:val="24"/>
          <w:szCs w:val="24"/>
        </w:rPr>
        <w:t>accidente</w:t>
      </w:r>
      <w:proofErr w:type="spellEnd"/>
      <w:r w:rsidRPr="004747CC">
        <w:rPr>
          <w:rStyle w:val="markedcontent"/>
          <w:rFonts w:ascii="Arial" w:hAnsi="Arial" w:cs="Arial"/>
          <w:sz w:val="24"/>
          <w:szCs w:val="24"/>
        </w:rPr>
        <w:t xml:space="preserve"> cerebrovascular (29</w:t>
      </w:r>
      <w:proofErr w:type="gramStart"/>
      <w:r w:rsidRPr="004747CC">
        <w:rPr>
          <w:rStyle w:val="markedcontent"/>
          <w:rFonts w:ascii="Arial" w:hAnsi="Arial" w:cs="Arial"/>
          <w:sz w:val="24"/>
          <w:szCs w:val="24"/>
        </w:rPr>
        <w:t>,29</w:t>
      </w:r>
      <w:proofErr w:type="gramEnd"/>
      <w:r w:rsidRPr="004747CC">
        <w:rPr>
          <w:rStyle w:val="markedcontent"/>
          <w:rFonts w:ascii="Arial" w:hAnsi="Arial" w:cs="Arial"/>
          <w:sz w:val="24"/>
          <w:szCs w:val="24"/>
        </w:rPr>
        <w:t xml:space="preserve">%) y del </w:t>
      </w:r>
      <w:proofErr w:type="spellStart"/>
      <w:r w:rsidRPr="004747CC">
        <w:rPr>
          <w:rStyle w:val="markedcontent"/>
          <w:rFonts w:ascii="Arial" w:hAnsi="Arial" w:cs="Arial"/>
          <w:sz w:val="24"/>
          <w:szCs w:val="24"/>
        </w:rPr>
        <w:t>síndrome</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coronario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agudo</w:t>
      </w:r>
      <w:proofErr w:type="spellEnd"/>
      <w:r w:rsidRPr="004747CC">
        <w:rPr>
          <w:rStyle w:val="markedcontent"/>
          <w:rFonts w:ascii="Arial" w:hAnsi="Arial" w:cs="Arial"/>
          <w:sz w:val="24"/>
          <w:szCs w:val="24"/>
        </w:rPr>
        <w:t xml:space="preserve"> (16,43 %) </w:t>
      </w:r>
      <w:proofErr w:type="spellStart"/>
      <w:r w:rsidRPr="004747CC">
        <w:rPr>
          <w:rStyle w:val="markedcontent"/>
          <w:rFonts w:ascii="Arial" w:hAnsi="Arial" w:cs="Arial"/>
          <w:sz w:val="24"/>
          <w:szCs w:val="24"/>
        </w:rPr>
        <w:t>como</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formas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clínicas</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presentación</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emergencia</w:t>
      </w:r>
      <w:proofErr w:type="spellEnd"/>
      <w:r w:rsidRPr="004747CC">
        <w:rPr>
          <w:rStyle w:val="markedcontent"/>
          <w:rFonts w:ascii="Arial" w:hAnsi="Arial" w:cs="Arial"/>
          <w:sz w:val="24"/>
          <w:szCs w:val="24"/>
        </w:rPr>
        <w:t xml:space="preserve"> hipertensiva.</w:t>
      </w:r>
      <w:r w:rsidRPr="004747CC">
        <w:rPr>
          <w:rFonts w:ascii="Arial" w:hAnsi="Arial" w:cs="Arial"/>
          <w:sz w:val="24"/>
          <w:szCs w:val="24"/>
        </w:rPr>
        <w:t xml:space="preserve"> En </w:t>
      </w:r>
      <w:proofErr w:type="spellStart"/>
      <w:r w:rsidRPr="004747CC">
        <w:rPr>
          <w:rFonts w:ascii="Arial" w:hAnsi="Arial" w:cs="Arial"/>
          <w:sz w:val="24"/>
          <w:szCs w:val="24"/>
        </w:rPr>
        <w:t>otro</w:t>
      </w:r>
      <w:proofErr w:type="spellEnd"/>
      <w:r w:rsidRPr="004747CC">
        <w:rPr>
          <w:rFonts w:ascii="Arial" w:hAnsi="Arial" w:cs="Arial"/>
          <w:sz w:val="24"/>
          <w:szCs w:val="24"/>
        </w:rPr>
        <w:t xml:space="preserve"> </w:t>
      </w:r>
      <w:proofErr w:type="spellStart"/>
      <w:r w:rsidRPr="004747CC">
        <w:rPr>
          <w:rFonts w:ascii="Arial" w:hAnsi="Arial" w:cs="Arial"/>
          <w:sz w:val="24"/>
          <w:szCs w:val="24"/>
        </w:rPr>
        <w:t>orden</w:t>
      </w:r>
      <w:proofErr w:type="spellEnd"/>
      <w:r w:rsidRPr="004747CC">
        <w:rPr>
          <w:rFonts w:ascii="Arial" w:hAnsi="Arial" w:cs="Arial"/>
          <w:sz w:val="24"/>
          <w:szCs w:val="24"/>
        </w:rPr>
        <w:t xml:space="preserve">, </w:t>
      </w:r>
      <w:proofErr w:type="spellStart"/>
      <w:r w:rsidRPr="004747CC">
        <w:rPr>
          <w:rFonts w:ascii="Arial" w:hAnsi="Arial" w:cs="Arial"/>
          <w:sz w:val="24"/>
          <w:szCs w:val="24"/>
        </w:rPr>
        <w:t>autores</w:t>
      </w:r>
      <w:proofErr w:type="spellEnd"/>
      <w:r w:rsidRPr="004747CC">
        <w:rPr>
          <w:rFonts w:ascii="Arial" w:hAnsi="Arial" w:cs="Arial"/>
          <w:sz w:val="24"/>
          <w:szCs w:val="24"/>
        </w:rPr>
        <w:t xml:space="preserve"> </w:t>
      </w:r>
      <w:proofErr w:type="spellStart"/>
      <w:r w:rsidRPr="004747CC">
        <w:rPr>
          <w:rFonts w:ascii="Arial" w:hAnsi="Arial" w:cs="Arial"/>
          <w:sz w:val="24"/>
          <w:szCs w:val="24"/>
        </w:rPr>
        <w:t>como</w:t>
      </w:r>
      <w:proofErr w:type="spellEnd"/>
      <w:r w:rsidRPr="004747CC">
        <w:rPr>
          <w:rFonts w:ascii="Arial" w:hAnsi="Arial" w:cs="Arial"/>
          <w:sz w:val="24"/>
          <w:szCs w:val="24"/>
        </w:rPr>
        <w:t xml:space="preserve"> </w:t>
      </w:r>
      <w:r w:rsidRPr="004747CC">
        <w:rPr>
          <w:rFonts w:ascii="Arial" w:hAnsi="Arial" w:cs="Arial"/>
          <w:i/>
          <w:sz w:val="24"/>
          <w:szCs w:val="24"/>
        </w:rPr>
        <w:t>Cruz</w:t>
      </w:r>
      <w:r w:rsidRPr="004747CC">
        <w:rPr>
          <w:rFonts w:ascii="Arial" w:hAnsi="Arial" w:cs="Arial"/>
          <w:sz w:val="24"/>
          <w:szCs w:val="24"/>
        </w:rPr>
        <w:t xml:space="preserve"> 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 xml:space="preserve"> (9)</w:t>
      </w:r>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mostraron</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sus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lastRenderedPageBreak/>
        <w:t>hallazgos</w:t>
      </w:r>
      <w:proofErr w:type="spellEnd"/>
      <w:r w:rsidRPr="004747CC">
        <w:rPr>
          <w:rStyle w:val="markedcontent"/>
          <w:rFonts w:ascii="Arial" w:hAnsi="Arial" w:cs="Arial"/>
          <w:sz w:val="24"/>
          <w:szCs w:val="24"/>
        </w:rPr>
        <w:t xml:space="preserve"> un </w:t>
      </w:r>
      <w:proofErr w:type="spellStart"/>
      <w:r w:rsidRPr="004747CC">
        <w:rPr>
          <w:rStyle w:val="markedcontent"/>
          <w:rFonts w:ascii="Arial" w:hAnsi="Arial" w:cs="Arial"/>
          <w:sz w:val="24"/>
          <w:szCs w:val="24"/>
        </w:rPr>
        <w:t>predominio</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repercusión</w:t>
      </w:r>
      <w:proofErr w:type="spellEnd"/>
      <w:r w:rsidRPr="004747CC">
        <w:rPr>
          <w:rStyle w:val="markedcontent"/>
          <w:rFonts w:ascii="Arial" w:hAnsi="Arial" w:cs="Arial"/>
          <w:sz w:val="24"/>
          <w:szCs w:val="24"/>
        </w:rPr>
        <w:t xml:space="preserve"> cardiovascular con un 7</w:t>
      </w:r>
      <w:proofErr w:type="gramStart"/>
      <w:r w:rsidRPr="004747CC">
        <w:rPr>
          <w:rStyle w:val="markedcontent"/>
          <w:rFonts w:ascii="Arial" w:hAnsi="Arial" w:cs="Arial"/>
          <w:sz w:val="24"/>
          <w:szCs w:val="24"/>
        </w:rPr>
        <w:t>,29</w:t>
      </w:r>
      <w:proofErr w:type="gramEnd"/>
      <w:r w:rsidRPr="004747CC">
        <w:rPr>
          <w:rStyle w:val="markedcontent"/>
          <w:rFonts w:ascii="Arial" w:hAnsi="Arial" w:cs="Arial"/>
          <w:sz w:val="24"/>
          <w:szCs w:val="24"/>
        </w:rPr>
        <w:t xml:space="preserve"> %, </w:t>
      </w:r>
      <w:proofErr w:type="spellStart"/>
      <w:r w:rsidRPr="004747CC">
        <w:rPr>
          <w:rStyle w:val="markedcontent"/>
          <w:rFonts w:ascii="Arial" w:hAnsi="Arial" w:cs="Arial"/>
          <w:sz w:val="24"/>
          <w:szCs w:val="24"/>
        </w:rPr>
        <w:t>seguida</w:t>
      </w:r>
      <w:proofErr w:type="spellEnd"/>
      <w:r w:rsidRPr="004747CC">
        <w:rPr>
          <w:rStyle w:val="markedcontent"/>
          <w:rFonts w:ascii="Arial" w:hAnsi="Arial" w:cs="Arial"/>
          <w:sz w:val="24"/>
          <w:szCs w:val="24"/>
        </w:rPr>
        <w:t xml:space="preserve"> de la cerebrovascular con el 5,25 %. </w:t>
      </w:r>
    </w:p>
    <w:p w:rsidR="00777978" w:rsidRPr="004747CC" w:rsidRDefault="00777978" w:rsidP="001A22B7">
      <w:pPr>
        <w:suppressAutoHyphens/>
        <w:rPr>
          <w:rFonts w:ascii="Arial" w:hAnsi="Arial" w:cs="Arial"/>
          <w:sz w:val="24"/>
          <w:szCs w:val="24"/>
          <w:lang w:eastAsia="ar-SA"/>
        </w:rPr>
      </w:pPr>
      <w:r w:rsidRPr="004747CC">
        <w:rPr>
          <w:rFonts w:ascii="Arial" w:hAnsi="Arial" w:cs="Arial"/>
          <w:sz w:val="24"/>
          <w:szCs w:val="24"/>
        </w:rPr>
        <w:t xml:space="preserve">Al </w:t>
      </w:r>
      <w:proofErr w:type="spellStart"/>
      <w:r w:rsidRPr="004747CC">
        <w:rPr>
          <w:rFonts w:ascii="Arial" w:hAnsi="Arial" w:cs="Arial"/>
          <w:sz w:val="24"/>
          <w:szCs w:val="24"/>
        </w:rPr>
        <w:t>comparar</w:t>
      </w:r>
      <w:proofErr w:type="spellEnd"/>
      <w:r w:rsidRPr="004747CC">
        <w:rPr>
          <w:rFonts w:ascii="Arial" w:hAnsi="Arial" w:cs="Arial"/>
          <w:sz w:val="24"/>
          <w:szCs w:val="24"/>
        </w:rPr>
        <w:t xml:space="preserve"> los </w:t>
      </w:r>
      <w:proofErr w:type="spellStart"/>
      <w:r w:rsidRPr="004747CC">
        <w:rPr>
          <w:rFonts w:ascii="Arial" w:hAnsi="Arial" w:cs="Arial"/>
          <w:sz w:val="24"/>
          <w:szCs w:val="24"/>
        </w:rPr>
        <w:t>resultados</w:t>
      </w:r>
      <w:proofErr w:type="spellEnd"/>
      <w:r w:rsidRPr="004747CC">
        <w:rPr>
          <w:rFonts w:ascii="Arial" w:hAnsi="Arial" w:cs="Arial"/>
          <w:sz w:val="24"/>
          <w:szCs w:val="24"/>
        </w:rPr>
        <w:t xml:space="preserve"> de </w:t>
      </w:r>
      <w:proofErr w:type="spellStart"/>
      <w:r w:rsidRPr="004747CC">
        <w:rPr>
          <w:rFonts w:ascii="Arial" w:hAnsi="Arial" w:cs="Arial"/>
          <w:sz w:val="24"/>
          <w:szCs w:val="24"/>
        </w:rPr>
        <w:t>este</w:t>
      </w:r>
      <w:proofErr w:type="spellEnd"/>
      <w:r w:rsidRPr="004747CC">
        <w:rPr>
          <w:rFonts w:ascii="Arial" w:hAnsi="Arial" w:cs="Arial"/>
          <w:sz w:val="24"/>
          <w:szCs w:val="24"/>
        </w:rPr>
        <w:t xml:space="preserve"> </w:t>
      </w:r>
      <w:proofErr w:type="spellStart"/>
      <w:r w:rsidRPr="004747CC">
        <w:rPr>
          <w:rFonts w:ascii="Arial" w:hAnsi="Arial" w:cs="Arial"/>
          <w:sz w:val="24"/>
          <w:szCs w:val="24"/>
        </w:rPr>
        <w:t>estudio</w:t>
      </w:r>
      <w:proofErr w:type="spellEnd"/>
      <w:r w:rsidRPr="004747CC">
        <w:rPr>
          <w:rFonts w:ascii="Arial" w:hAnsi="Arial" w:cs="Arial"/>
          <w:sz w:val="24"/>
          <w:szCs w:val="24"/>
        </w:rPr>
        <w:t xml:space="preserve"> se coincide con </w:t>
      </w:r>
      <w:proofErr w:type="spellStart"/>
      <w:r w:rsidRPr="004747CC">
        <w:rPr>
          <w:rFonts w:ascii="Arial" w:hAnsi="Arial" w:cs="Arial"/>
          <w:sz w:val="24"/>
          <w:szCs w:val="24"/>
        </w:rPr>
        <w:t>otros</w:t>
      </w:r>
      <w:proofErr w:type="spellEnd"/>
      <w:r w:rsidRPr="004747CC">
        <w:rPr>
          <w:rFonts w:ascii="Arial" w:hAnsi="Arial" w:cs="Arial"/>
          <w:sz w:val="24"/>
          <w:szCs w:val="24"/>
        </w:rPr>
        <w:t xml:space="preserve"> en </w:t>
      </w:r>
      <w:proofErr w:type="spellStart"/>
      <w:r w:rsidRPr="004747CC">
        <w:rPr>
          <w:rFonts w:ascii="Arial" w:hAnsi="Arial" w:cs="Arial"/>
          <w:sz w:val="24"/>
          <w:szCs w:val="24"/>
        </w:rPr>
        <w:t>cuanto</w:t>
      </w:r>
      <w:proofErr w:type="spellEnd"/>
      <w:r w:rsidRPr="004747CC">
        <w:rPr>
          <w:rFonts w:ascii="Arial" w:hAnsi="Arial" w:cs="Arial"/>
          <w:sz w:val="24"/>
          <w:szCs w:val="24"/>
        </w:rPr>
        <w:t xml:space="preserve"> los </w:t>
      </w:r>
      <w:proofErr w:type="spellStart"/>
      <w:r w:rsidRPr="004747CC">
        <w:rPr>
          <w:rFonts w:ascii="Arial" w:hAnsi="Arial" w:cs="Arial"/>
          <w:sz w:val="24"/>
          <w:szCs w:val="24"/>
        </w:rPr>
        <w:t>fármacos</w:t>
      </w:r>
      <w:proofErr w:type="spellEnd"/>
      <w:r w:rsidRPr="004747CC">
        <w:rPr>
          <w:rFonts w:ascii="Arial" w:hAnsi="Arial" w:cs="Arial"/>
          <w:sz w:val="24"/>
          <w:szCs w:val="24"/>
        </w:rPr>
        <w:t xml:space="preserve"> </w:t>
      </w:r>
      <w:proofErr w:type="spellStart"/>
      <w:r w:rsidRPr="004747CC">
        <w:rPr>
          <w:rFonts w:ascii="Arial" w:hAnsi="Arial" w:cs="Arial"/>
          <w:sz w:val="24"/>
          <w:szCs w:val="24"/>
        </w:rPr>
        <w:t>antihipertensivos</w:t>
      </w:r>
      <w:proofErr w:type="spellEnd"/>
      <w:r w:rsidRPr="004747CC">
        <w:rPr>
          <w:rFonts w:ascii="Arial" w:hAnsi="Arial" w:cs="Arial"/>
          <w:sz w:val="24"/>
          <w:szCs w:val="24"/>
        </w:rPr>
        <w:t xml:space="preserve"> </w:t>
      </w:r>
      <w:proofErr w:type="spellStart"/>
      <w:r w:rsidRPr="004747CC">
        <w:rPr>
          <w:rFonts w:ascii="Arial" w:hAnsi="Arial" w:cs="Arial"/>
          <w:sz w:val="24"/>
          <w:szCs w:val="24"/>
        </w:rPr>
        <w:t>utilizados</w:t>
      </w:r>
      <w:proofErr w:type="spellEnd"/>
      <w:r w:rsidRPr="004747CC">
        <w:rPr>
          <w:rFonts w:ascii="Arial" w:hAnsi="Arial" w:cs="Arial"/>
          <w:sz w:val="24"/>
          <w:szCs w:val="24"/>
        </w:rPr>
        <w:t xml:space="preserve"> en los </w:t>
      </w:r>
      <w:proofErr w:type="spellStart"/>
      <w:r w:rsidRPr="004747CC">
        <w:rPr>
          <w:rFonts w:ascii="Arial" w:hAnsi="Arial" w:cs="Arial"/>
          <w:sz w:val="24"/>
          <w:szCs w:val="24"/>
        </w:rPr>
        <w:t>pacientes</w:t>
      </w:r>
      <w:proofErr w:type="spellEnd"/>
      <w:r w:rsidRPr="004747CC">
        <w:rPr>
          <w:rFonts w:ascii="Arial" w:hAnsi="Arial" w:cs="Arial"/>
          <w:sz w:val="24"/>
          <w:szCs w:val="24"/>
        </w:rPr>
        <w:t>,</w:t>
      </w:r>
      <w:r w:rsidRPr="004747CC">
        <w:rPr>
          <w:rStyle w:val="markedcontent"/>
          <w:rFonts w:ascii="Arial" w:hAnsi="Arial" w:cs="Arial"/>
          <w:sz w:val="24"/>
          <w:szCs w:val="24"/>
          <w:vertAlign w:val="superscript"/>
        </w:rPr>
        <w:t xml:space="preserve"> (8</w:t>
      </w:r>
      <w:proofErr w:type="gramStart"/>
      <w:r w:rsidRPr="004747CC">
        <w:rPr>
          <w:rStyle w:val="markedcontent"/>
          <w:rFonts w:ascii="Arial" w:hAnsi="Arial" w:cs="Arial"/>
          <w:sz w:val="24"/>
          <w:szCs w:val="24"/>
          <w:vertAlign w:val="superscript"/>
        </w:rPr>
        <w:t>,10,14,15</w:t>
      </w:r>
      <w:proofErr w:type="gramEnd"/>
      <w:r w:rsidRPr="004747CC">
        <w:rPr>
          <w:rStyle w:val="markedcontent"/>
          <w:rFonts w:ascii="Arial" w:hAnsi="Arial" w:cs="Arial"/>
          <w:sz w:val="24"/>
          <w:szCs w:val="24"/>
          <w:vertAlign w:val="superscript"/>
        </w:rPr>
        <w:t>)</w:t>
      </w:r>
      <w:r w:rsidRPr="004747CC">
        <w:rPr>
          <w:rFonts w:ascii="Arial" w:hAnsi="Arial" w:cs="Arial"/>
          <w:sz w:val="24"/>
          <w:szCs w:val="24"/>
        </w:rPr>
        <w:t xml:space="preserve"> en</w:t>
      </w:r>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los </w:t>
      </w:r>
      <w:proofErr w:type="spellStart"/>
      <w:r w:rsidRPr="004747CC">
        <w:rPr>
          <w:rFonts w:ascii="Arial" w:hAnsi="Arial" w:cs="Arial"/>
          <w:sz w:val="24"/>
          <w:szCs w:val="24"/>
          <w:lang w:eastAsia="ar-SA"/>
        </w:rPr>
        <w:t>inhibidores</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enzima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convertidora</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angiotensina</w:t>
      </w:r>
      <w:proofErr w:type="spellEnd"/>
      <w:r w:rsidRPr="004747CC">
        <w:rPr>
          <w:rFonts w:ascii="Arial" w:hAnsi="Arial" w:cs="Arial"/>
          <w:sz w:val="24"/>
          <w:szCs w:val="24"/>
          <w:lang w:eastAsia="ar-SA"/>
        </w:rPr>
        <w:t xml:space="preserve"> y la </w:t>
      </w:r>
      <w:proofErr w:type="spellStart"/>
      <w:r w:rsidRPr="004747CC">
        <w:rPr>
          <w:rFonts w:ascii="Arial" w:hAnsi="Arial" w:cs="Arial"/>
          <w:sz w:val="24"/>
          <w:szCs w:val="24"/>
          <w:lang w:eastAsia="ar-SA"/>
        </w:rPr>
        <w:t>nitroglicerina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fueron</w:t>
      </w:r>
      <w:proofErr w:type="spellEnd"/>
      <w:r w:rsidRPr="004747CC">
        <w:rPr>
          <w:rFonts w:ascii="Arial" w:hAnsi="Arial" w:cs="Arial"/>
          <w:sz w:val="24"/>
          <w:szCs w:val="24"/>
          <w:lang w:eastAsia="ar-SA"/>
        </w:rPr>
        <w:t xml:space="preserve"> los </w:t>
      </w:r>
      <w:proofErr w:type="spellStart"/>
      <w:r w:rsidRPr="004747CC">
        <w:rPr>
          <w:rFonts w:ascii="Arial" w:hAnsi="Arial" w:cs="Arial"/>
          <w:sz w:val="24"/>
          <w:szCs w:val="24"/>
          <w:lang w:eastAsia="ar-SA"/>
        </w:rPr>
        <w:t>medicamentos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más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empleados</w:t>
      </w:r>
      <w:proofErr w:type="spellEnd"/>
      <w:r w:rsidRPr="004747CC">
        <w:rPr>
          <w:rFonts w:ascii="Arial" w:hAnsi="Arial" w:cs="Arial"/>
          <w:sz w:val="24"/>
          <w:szCs w:val="24"/>
          <w:lang w:eastAsia="ar-SA"/>
        </w:rPr>
        <w:t xml:space="preserve">. A </w:t>
      </w:r>
      <w:proofErr w:type="spellStart"/>
      <w:r w:rsidRPr="004747CC">
        <w:rPr>
          <w:rFonts w:ascii="Arial" w:hAnsi="Arial" w:cs="Arial"/>
          <w:sz w:val="24"/>
          <w:szCs w:val="24"/>
          <w:lang w:eastAsia="ar-SA"/>
        </w:rPr>
        <w:t>criterio</w:t>
      </w:r>
      <w:proofErr w:type="spellEnd"/>
      <w:r w:rsidRPr="004747CC">
        <w:rPr>
          <w:rFonts w:ascii="Arial" w:hAnsi="Arial" w:cs="Arial"/>
          <w:sz w:val="24"/>
          <w:szCs w:val="24"/>
          <w:lang w:eastAsia="ar-SA"/>
        </w:rPr>
        <w:t xml:space="preserve"> de los </w:t>
      </w:r>
      <w:proofErr w:type="spellStart"/>
      <w:r w:rsidRPr="004747CC">
        <w:rPr>
          <w:rFonts w:ascii="Arial" w:hAnsi="Arial" w:cs="Arial"/>
          <w:sz w:val="24"/>
          <w:szCs w:val="24"/>
          <w:lang w:eastAsia="ar-SA"/>
        </w:rPr>
        <w:t>autores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estos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resultados</w:t>
      </w:r>
      <w:proofErr w:type="spellEnd"/>
      <w:r w:rsidRPr="004747CC">
        <w:rPr>
          <w:rFonts w:ascii="Arial" w:hAnsi="Arial" w:cs="Arial"/>
          <w:sz w:val="24"/>
          <w:szCs w:val="24"/>
          <w:lang w:eastAsia="ar-SA"/>
        </w:rPr>
        <w:t xml:space="preserve"> son </w:t>
      </w:r>
      <w:proofErr w:type="spellStart"/>
      <w:r w:rsidRPr="004747CC">
        <w:rPr>
          <w:rFonts w:ascii="Arial" w:hAnsi="Arial" w:cs="Arial"/>
          <w:sz w:val="24"/>
          <w:szCs w:val="24"/>
          <w:lang w:eastAsia="ar-SA"/>
        </w:rPr>
        <w:t>explicables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por</w:t>
      </w:r>
      <w:proofErr w:type="spellEnd"/>
      <w:r w:rsidRPr="004747CC">
        <w:rPr>
          <w:rFonts w:ascii="Arial" w:hAnsi="Arial" w:cs="Arial"/>
          <w:sz w:val="24"/>
          <w:szCs w:val="24"/>
          <w:lang w:eastAsia="ar-SA"/>
        </w:rPr>
        <w:t xml:space="preserve"> el </w:t>
      </w:r>
      <w:proofErr w:type="spellStart"/>
      <w:r w:rsidRPr="004747CC">
        <w:rPr>
          <w:rFonts w:ascii="Arial" w:hAnsi="Arial" w:cs="Arial"/>
          <w:sz w:val="24"/>
          <w:szCs w:val="24"/>
          <w:lang w:eastAsia="ar-SA"/>
        </w:rPr>
        <w:t>predominio</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afectación</w:t>
      </w:r>
      <w:proofErr w:type="spellEnd"/>
      <w:r w:rsidRPr="004747CC">
        <w:rPr>
          <w:rFonts w:ascii="Arial" w:hAnsi="Arial" w:cs="Arial"/>
          <w:sz w:val="24"/>
          <w:szCs w:val="24"/>
          <w:lang w:eastAsia="ar-SA"/>
        </w:rPr>
        <w:t xml:space="preserve"> cardiovascular en los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estos</w:t>
      </w:r>
      <w:proofErr w:type="spellEnd"/>
      <w:r w:rsidRPr="004747CC">
        <w:rPr>
          <w:rFonts w:ascii="Arial" w:hAnsi="Arial" w:cs="Arial"/>
          <w:sz w:val="24"/>
          <w:szCs w:val="24"/>
          <w:lang w:eastAsia="ar-SA"/>
        </w:rPr>
        <w:t xml:space="preserve"> dos </w:t>
      </w:r>
      <w:proofErr w:type="spellStart"/>
      <w:r w:rsidRPr="004747CC">
        <w:rPr>
          <w:rFonts w:ascii="Arial" w:hAnsi="Arial" w:cs="Arial"/>
          <w:sz w:val="24"/>
          <w:szCs w:val="24"/>
          <w:lang w:eastAsia="ar-SA"/>
        </w:rPr>
        <w:t>grupos</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fármacos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poseen</w:t>
      </w:r>
      <w:proofErr w:type="spellEnd"/>
      <w:r w:rsidRPr="004747CC">
        <w:rPr>
          <w:rFonts w:ascii="Arial" w:hAnsi="Arial" w:cs="Arial"/>
          <w:sz w:val="24"/>
          <w:szCs w:val="24"/>
          <w:lang w:eastAsia="ar-SA"/>
        </w:rPr>
        <w:t xml:space="preserve"> </w:t>
      </w:r>
      <w:proofErr w:type="gramStart"/>
      <w:r w:rsidRPr="004747CC">
        <w:rPr>
          <w:rFonts w:ascii="Arial" w:hAnsi="Arial" w:cs="Arial"/>
          <w:sz w:val="24"/>
          <w:szCs w:val="24"/>
          <w:lang w:eastAsia="ar-SA"/>
        </w:rPr>
        <w:t>un</w:t>
      </w:r>
      <w:proofErr w:type="gram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rol</w:t>
      </w:r>
      <w:proofErr w:type="spellEnd"/>
      <w:r w:rsidRPr="004747CC">
        <w:rPr>
          <w:rFonts w:ascii="Arial" w:hAnsi="Arial" w:cs="Arial"/>
          <w:sz w:val="24"/>
          <w:szCs w:val="24"/>
          <w:lang w:eastAsia="ar-SA"/>
        </w:rPr>
        <w:t xml:space="preserve"> fundamental en </w:t>
      </w:r>
      <w:proofErr w:type="spellStart"/>
      <w:r w:rsidRPr="004747CC">
        <w:rPr>
          <w:rFonts w:ascii="Arial" w:hAnsi="Arial" w:cs="Arial"/>
          <w:sz w:val="24"/>
          <w:szCs w:val="24"/>
          <w:lang w:eastAsia="ar-SA"/>
        </w:rPr>
        <w:t>lograr</w:t>
      </w:r>
      <w:proofErr w:type="spellEnd"/>
      <w:r w:rsidRPr="004747CC">
        <w:rPr>
          <w:rFonts w:ascii="Arial" w:hAnsi="Arial" w:cs="Arial"/>
          <w:sz w:val="24"/>
          <w:szCs w:val="24"/>
          <w:lang w:eastAsia="ar-SA"/>
        </w:rPr>
        <w:t xml:space="preserve"> el control y la </w:t>
      </w:r>
      <w:proofErr w:type="spellStart"/>
      <w:r w:rsidRPr="004747CC">
        <w:rPr>
          <w:rFonts w:ascii="Arial" w:hAnsi="Arial" w:cs="Arial"/>
          <w:sz w:val="24"/>
          <w:szCs w:val="24"/>
          <w:lang w:eastAsia="ar-SA"/>
        </w:rPr>
        <w:t>estabilidad</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clínica</w:t>
      </w:r>
      <w:proofErr w:type="spellEnd"/>
      <w:r w:rsidRPr="004747CC">
        <w:rPr>
          <w:rFonts w:ascii="Arial" w:hAnsi="Arial" w:cs="Arial"/>
          <w:sz w:val="24"/>
          <w:szCs w:val="24"/>
          <w:lang w:eastAsia="ar-SA"/>
        </w:rPr>
        <w:t xml:space="preserve"> del </w:t>
      </w:r>
      <w:proofErr w:type="spellStart"/>
      <w:r w:rsidRPr="004747CC">
        <w:rPr>
          <w:rFonts w:ascii="Arial" w:hAnsi="Arial" w:cs="Arial"/>
          <w:sz w:val="24"/>
          <w:szCs w:val="24"/>
          <w:lang w:eastAsia="ar-SA"/>
        </w:rPr>
        <w:t>paciente</w:t>
      </w:r>
      <w:proofErr w:type="spellEnd"/>
      <w:r w:rsidRPr="004747CC">
        <w:rPr>
          <w:rFonts w:ascii="Arial" w:hAnsi="Arial" w:cs="Arial"/>
          <w:sz w:val="24"/>
          <w:szCs w:val="24"/>
          <w:lang w:eastAsia="ar-SA"/>
        </w:rPr>
        <w:t xml:space="preserve">. En </w:t>
      </w:r>
      <w:proofErr w:type="spellStart"/>
      <w:r w:rsidRPr="004747CC">
        <w:rPr>
          <w:rFonts w:ascii="Arial" w:hAnsi="Arial" w:cs="Arial"/>
          <w:sz w:val="24"/>
          <w:szCs w:val="24"/>
          <w:lang w:eastAsia="ar-SA"/>
        </w:rPr>
        <w:t>consideración</w:t>
      </w:r>
      <w:proofErr w:type="spellEnd"/>
      <w:r w:rsidRPr="004747CC">
        <w:rPr>
          <w:rFonts w:ascii="Arial" w:hAnsi="Arial" w:cs="Arial"/>
          <w:sz w:val="24"/>
          <w:szCs w:val="24"/>
          <w:lang w:eastAsia="ar-SA"/>
        </w:rPr>
        <w:t xml:space="preserve"> a la </w:t>
      </w:r>
      <w:proofErr w:type="spellStart"/>
      <w:r w:rsidRPr="004747CC">
        <w:rPr>
          <w:rFonts w:ascii="Arial" w:hAnsi="Arial" w:cs="Arial"/>
          <w:sz w:val="24"/>
          <w:szCs w:val="24"/>
          <w:lang w:eastAsia="ar-SA"/>
        </w:rPr>
        <w:t>evolución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clínica</w:t>
      </w:r>
      <w:proofErr w:type="spellEnd"/>
      <w:r w:rsidRPr="004747CC">
        <w:rPr>
          <w:rFonts w:ascii="Arial" w:hAnsi="Arial" w:cs="Arial"/>
          <w:sz w:val="24"/>
          <w:szCs w:val="24"/>
          <w:lang w:eastAsia="ar-SA"/>
        </w:rPr>
        <w:t xml:space="preserve"> de los </w:t>
      </w:r>
      <w:proofErr w:type="spellStart"/>
      <w:r w:rsidRPr="004747CC">
        <w:rPr>
          <w:rFonts w:ascii="Arial" w:hAnsi="Arial" w:cs="Arial"/>
          <w:sz w:val="24"/>
          <w:szCs w:val="24"/>
          <w:lang w:eastAsia="ar-SA"/>
        </w:rPr>
        <w:t>pacientes</w:t>
      </w:r>
      <w:proofErr w:type="spellEnd"/>
      <w:r w:rsidRPr="004747CC">
        <w:rPr>
          <w:rFonts w:ascii="Arial" w:hAnsi="Arial" w:cs="Arial"/>
          <w:sz w:val="24"/>
          <w:szCs w:val="24"/>
          <w:lang w:eastAsia="ar-SA"/>
        </w:rPr>
        <w:t xml:space="preserve"> se </w:t>
      </w:r>
      <w:proofErr w:type="spellStart"/>
      <w:r w:rsidRPr="004747CC">
        <w:rPr>
          <w:rFonts w:ascii="Arial" w:hAnsi="Arial" w:cs="Arial"/>
          <w:sz w:val="24"/>
          <w:szCs w:val="24"/>
          <w:lang w:eastAsia="ar-SA"/>
        </w:rPr>
        <w:t>encontró</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el </w:t>
      </w:r>
      <w:r w:rsidRPr="004747CC">
        <w:rPr>
          <w:rFonts w:ascii="Arial" w:hAnsi="Arial" w:cs="Arial"/>
          <w:sz w:val="24"/>
          <w:szCs w:val="24"/>
        </w:rPr>
        <w:t>69</w:t>
      </w:r>
      <w:r w:rsidRPr="004747CC">
        <w:rPr>
          <w:rFonts w:ascii="Arial" w:hAnsi="Arial" w:cs="Arial"/>
          <w:sz w:val="24"/>
          <w:szCs w:val="24"/>
          <w:lang w:eastAsia="ar-SA"/>
        </w:rPr>
        <w:t xml:space="preserve">% </w:t>
      </w:r>
      <w:r w:rsidRPr="004747CC">
        <w:rPr>
          <w:rFonts w:ascii="Arial" w:hAnsi="Arial" w:cs="Arial"/>
          <w:sz w:val="24"/>
          <w:szCs w:val="24"/>
        </w:rPr>
        <w:t xml:space="preserve">de </w:t>
      </w:r>
      <w:r w:rsidRPr="004747CC">
        <w:rPr>
          <w:rFonts w:ascii="Arial" w:hAnsi="Arial" w:cs="Arial"/>
          <w:sz w:val="24"/>
          <w:szCs w:val="24"/>
          <w:lang w:eastAsia="ar-SA"/>
        </w:rPr>
        <w:t xml:space="preserve">los </w:t>
      </w:r>
      <w:proofErr w:type="spellStart"/>
      <w:r w:rsidRPr="004747CC">
        <w:rPr>
          <w:rFonts w:ascii="Arial" w:hAnsi="Arial" w:cs="Arial"/>
          <w:sz w:val="24"/>
          <w:szCs w:val="24"/>
          <w:lang w:eastAsia="ar-SA"/>
        </w:rPr>
        <w:t>casos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fue</w:t>
      </w:r>
      <w:proofErr w:type="spellEnd"/>
      <w:r w:rsidRPr="004747CC">
        <w:rPr>
          <w:rFonts w:ascii="Arial" w:hAnsi="Arial" w:cs="Arial"/>
          <w:sz w:val="24"/>
          <w:szCs w:val="24"/>
          <w:lang w:eastAsia="ar-SA"/>
        </w:rPr>
        <w:t xml:space="preserve"> favorable, </w:t>
      </w:r>
      <w:proofErr w:type="spellStart"/>
      <w:r w:rsidRPr="004747CC">
        <w:rPr>
          <w:rFonts w:ascii="Arial" w:hAnsi="Arial" w:cs="Arial"/>
          <w:sz w:val="24"/>
          <w:szCs w:val="24"/>
          <w:lang w:eastAsia="ar-SA"/>
        </w:rPr>
        <w:t>fundamentalmente</w:t>
      </w:r>
      <w:proofErr w:type="spellEnd"/>
      <w:r w:rsidRPr="004747CC">
        <w:rPr>
          <w:rFonts w:ascii="Arial" w:hAnsi="Arial" w:cs="Arial"/>
          <w:sz w:val="24"/>
          <w:szCs w:val="24"/>
          <w:lang w:eastAsia="ar-SA"/>
        </w:rPr>
        <w:t xml:space="preserve"> en los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tuvieron</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una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corta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estadía</w:t>
      </w:r>
      <w:proofErr w:type="spellEnd"/>
      <w:r w:rsidRPr="004747CC">
        <w:rPr>
          <w:rFonts w:ascii="Arial" w:hAnsi="Arial" w:cs="Arial"/>
          <w:sz w:val="24"/>
          <w:szCs w:val="24"/>
          <w:lang w:eastAsia="ar-SA"/>
        </w:rPr>
        <w:t xml:space="preserve"> en la </w:t>
      </w:r>
      <w:proofErr w:type="spellStart"/>
      <w:r w:rsidRPr="004747CC">
        <w:rPr>
          <w:rFonts w:ascii="Arial" w:hAnsi="Arial" w:cs="Arial"/>
          <w:sz w:val="24"/>
          <w:szCs w:val="24"/>
          <w:lang w:eastAsia="ar-SA"/>
        </w:rPr>
        <w:t>sala</w:t>
      </w:r>
      <w:proofErr w:type="spellEnd"/>
      <w:r w:rsidRPr="004747CC">
        <w:rPr>
          <w:rFonts w:ascii="Arial" w:hAnsi="Arial" w:cs="Arial"/>
          <w:sz w:val="24"/>
          <w:szCs w:val="24"/>
          <w:lang w:eastAsia="ar-SA"/>
        </w:rPr>
        <w:t xml:space="preserve"> de </w:t>
      </w:r>
      <w:proofErr w:type="spellStart"/>
      <w:r w:rsidRPr="004747CC">
        <w:rPr>
          <w:rFonts w:ascii="Arial" w:hAnsi="Arial" w:cs="Arial"/>
          <w:sz w:val="24"/>
          <w:szCs w:val="24"/>
          <w:lang w:eastAsia="ar-SA"/>
        </w:rPr>
        <w:t>emergencia</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resultados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avalados</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por</w:t>
      </w:r>
      <w:proofErr w:type="spellEnd"/>
      <w:r w:rsidRPr="004747CC">
        <w:rPr>
          <w:rFonts w:ascii="Arial" w:hAnsi="Arial" w:cs="Arial"/>
          <w:sz w:val="24"/>
          <w:szCs w:val="24"/>
          <w:lang w:eastAsia="ar-SA"/>
        </w:rPr>
        <w:t xml:space="preserve"> un </w:t>
      </w:r>
      <w:proofErr w:type="spellStart"/>
      <w:r w:rsidRPr="004747CC">
        <w:rPr>
          <w:rFonts w:ascii="Arial" w:hAnsi="Arial" w:cs="Arial"/>
          <w:sz w:val="24"/>
          <w:szCs w:val="24"/>
          <w:lang w:eastAsia="ar-SA"/>
        </w:rPr>
        <w:t>accionar</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oportuno</w:t>
      </w:r>
      <w:proofErr w:type="spellEnd"/>
      <w:r w:rsidRPr="004747CC">
        <w:rPr>
          <w:rFonts w:ascii="Arial" w:hAnsi="Arial" w:cs="Arial"/>
          <w:sz w:val="24"/>
          <w:szCs w:val="24"/>
          <w:lang w:eastAsia="ar-SA"/>
        </w:rPr>
        <w:t xml:space="preserve"> y </w:t>
      </w:r>
      <w:proofErr w:type="spellStart"/>
      <w:r w:rsidRPr="004747CC">
        <w:rPr>
          <w:rFonts w:ascii="Arial" w:hAnsi="Arial" w:cs="Arial"/>
          <w:sz w:val="24"/>
          <w:szCs w:val="24"/>
          <w:lang w:eastAsia="ar-SA"/>
        </w:rPr>
        <w:t>adecuado</w:t>
      </w:r>
      <w:proofErr w:type="spellEnd"/>
      <w:r w:rsidRPr="004747CC">
        <w:rPr>
          <w:rFonts w:ascii="Arial" w:hAnsi="Arial" w:cs="Arial"/>
          <w:sz w:val="24"/>
          <w:szCs w:val="24"/>
          <w:lang w:eastAsia="ar-SA"/>
        </w:rPr>
        <w:t xml:space="preserve"> del personal de </w:t>
      </w:r>
      <w:proofErr w:type="spellStart"/>
      <w:r w:rsidRPr="004747CC">
        <w:rPr>
          <w:rFonts w:ascii="Arial" w:hAnsi="Arial" w:cs="Arial"/>
          <w:sz w:val="24"/>
          <w:szCs w:val="24"/>
          <w:lang w:eastAsia="ar-SA"/>
        </w:rPr>
        <w:t>salud</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que</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allí</w:t>
      </w:r>
      <w:proofErr w:type="spellEnd"/>
      <w:r w:rsidRPr="004747CC">
        <w:rPr>
          <w:rFonts w:ascii="Arial" w:hAnsi="Arial" w:cs="Arial"/>
          <w:sz w:val="24"/>
          <w:szCs w:val="24"/>
          <w:lang w:eastAsia="ar-SA"/>
        </w:rPr>
        <w:t xml:space="preserve"> </w:t>
      </w:r>
      <w:proofErr w:type="spellStart"/>
      <w:r w:rsidRPr="004747CC">
        <w:rPr>
          <w:rFonts w:ascii="Arial" w:hAnsi="Arial" w:cs="Arial"/>
          <w:sz w:val="24"/>
          <w:szCs w:val="24"/>
          <w:lang w:eastAsia="ar-SA"/>
        </w:rPr>
        <w:t>labora</w:t>
      </w:r>
      <w:proofErr w:type="spellEnd"/>
      <w:r w:rsidRPr="004747CC">
        <w:rPr>
          <w:rFonts w:ascii="Arial" w:hAnsi="Arial" w:cs="Arial"/>
          <w:sz w:val="24"/>
          <w:szCs w:val="24"/>
          <w:lang w:eastAsia="ar-SA"/>
        </w:rPr>
        <w:t xml:space="preserve">. </w:t>
      </w:r>
    </w:p>
    <w:p w:rsidR="00777978" w:rsidRPr="004747CC" w:rsidRDefault="00777978" w:rsidP="001A22B7">
      <w:pPr>
        <w:tabs>
          <w:tab w:val="left" w:pos="2880"/>
        </w:tabs>
        <w:rPr>
          <w:rStyle w:val="markedcontent"/>
          <w:rFonts w:ascii="Arial" w:hAnsi="Arial" w:cs="Arial"/>
          <w:sz w:val="24"/>
          <w:szCs w:val="24"/>
        </w:rPr>
      </w:pPr>
      <w:proofErr w:type="spellStart"/>
      <w:r w:rsidRPr="004747CC">
        <w:rPr>
          <w:rFonts w:ascii="Arial" w:hAnsi="Arial" w:cs="Arial"/>
          <w:sz w:val="24"/>
          <w:szCs w:val="24"/>
        </w:rPr>
        <w:t>Estos</w:t>
      </w:r>
      <w:proofErr w:type="spellEnd"/>
      <w:r w:rsidRPr="004747CC">
        <w:rPr>
          <w:rFonts w:ascii="Arial" w:hAnsi="Arial" w:cs="Arial"/>
          <w:sz w:val="24"/>
          <w:szCs w:val="24"/>
        </w:rPr>
        <w:t xml:space="preserve"> </w:t>
      </w:r>
      <w:proofErr w:type="spellStart"/>
      <w:r w:rsidRPr="004747CC">
        <w:rPr>
          <w:rFonts w:ascii="Arial" w:hAnsi="Arial" w:cs="Arial"/>
          <w:sz w:val="24"/>
          <w:szCs w:val="24"/>
        </w:rPr>
        <w:t>resultados</w:t>
      </w:r>
      <w:proofErr w:type="spellEnd"/>
      <w:r w:rsidRPr="004747CC">
        <w:rPr>
          <w:rFonts w:ascii="Arial" w:hAnsi="Arial" w:cs="Arial"/>
          <w:sz w:val="24"/>
          <w:szCs w:val="24"/>
        </w:rPr>
        <w:t xml:space="preserve"> </w:t>
      </w:r>
      <w:proofErr w:type="spellStart"/>
      <w:r w:rsidRPr="004747CC">
        <w:rPr>
          <w:rFonts w:ascii="Arial" w:hAnsi="Arial" w:cs="Arial"/>
          <w:sz w:val="24"/>
          <w:szCs w:val="24"/>
        </w:rPr>
        <w:t>coincidieron</w:t>
      </w:r>
      <w:proofErr w:type="spellEnd"/>
      <w:r w:rsidRPr="004747CC">
        <w:rPr>
          <w:rFonts w:ascii="Arial" w:hAnsi="Arial" w:cs="Arial"/>
          <w:sz w:val="24"/>
          <w:szCs w:val="24"/>
        </w:rPr>
        <w:t xml:space="preserve"> con los de </w:t>
      </w:r>
      <w:r w:rsidRPr="004747CC">
        <w:rPr>
          <w:rFonts w:ascii="Arial" w:hAnsi="Arial" w:cs="Arial"/>
          <w:i/>
          <w:sz w:val="24"/>
          <w:szCs w:val="24"/>
        </w:rPr>
        <w:t>Cruz</w:t>
      </w:r>
      <w:r w:rsidRPr="004747CC">
        <w:rPr>
          <w:rFonts w:ascii="Arial" w:hAnsi="Arial" w:cs="Arial"/>
          <w:sz w:val="24"/>
          <w:szCs w:val="24"/>
        </w:rPr>
        <w:t xml:space="preserve"> y </w:t>
      </w:r>
      <w:proofErr w:type="spellStart"/>
      <w:r w:rsidRPr="004747CC">
        <w:rPr>
          <w:rFonts w:ascii="Arial" w:hAnsi="Arial" w:cs="Arial"/>
          <w:sz w:val="24"/>
          <w:szCs w:val="24"/>
        </w:rPr>
        <w:t>otros</w:t>
      </w:r>
      <w:proofErr w:type="spellEnd"/>
      <w:r w:rsidRPr="004747CC">
        <w:rPr>
          <w:rStyle w:val="markedcontent"/>
          <w:rFonts w:ascii="Arial" w:hAnsi="Arial" w:cs="Arial"/>
          <w:sz w:val="24"/>
          <w:szCs w:val="24"/>
          <w:vertAlign w:val="superscript"/>
        </w:rPr>
        <w:t>(9)</w:t>
      </w:r>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el </w:t>
      </w:r>
      <w:r w:rsidRPr="004747CC">
        <w:rPr>
          <w:rFonts w:ascii="Arial" w:hAnsi="Arial" w:cs="Arial"/>
          <w:sz w:val="24"/>
          <w:szCs w:val="24"/>
        </w:rPr>
        <w:t xml:space="preserve">87,38% de los </w:t>
      </w:r>
      <w:proofErr w:type="spellStart"/>
      <w:r w:rsidRPr="004747CC">
        <w:rPr>
          <w:rFonts w:ascii="Arial" w:hAnsi="Arial" w:cs="Arial"/>
          <w:sz w:val="24"/>
          <w:szCs w:val="24"/>
        </w:rPr>
        <w:t>pacientes</w:t>
      </w:r>
      <w:proofErr w:type="spellEnd"/>
      <w:r w:rsidR="001A22B7" w:rsidRPr="004747CC">
        <w:rPr>
          <w:rFonts w:ascii="Arial" w:hAnsi="Arial" w:cs="Arial"/>
          <w:sz w:val="24"/>
          <w:szCs w:val="24"/>
        </w:rPr>
        <w:t xml:space="preserve"> </w:t>
      </w:r>
      <w:proofErr w:type="spellStart"/>
      <w:r w:rsidRPr="004747CC">
        <w:rPr>
          <w:rFonts w:ascii="Arial" w:hAnsi="Arial" w:cs="Arial"/>
          <w:sz w:val="24"/>
          <w:szCs w:val="24"/>
        </w:rPr>
        <w:t>evolucionaron</w:t>
      </w:r>
      <w:proofErr w:type="spellEnd"/>
      <w:r w:rsidRPr="004747CC">
        <w:rPr>
          <w:rFonts w:ascii="Arial" w:hAnsi="Arial" w:cs="Arial"/>
          <w:sz w:val="24"/>
          <w:szCs w:val="24"/>
        </w:rPr>
        <w:t xml:space="preserve"> </w:t>
      </w:r>
      <w:proofErr w:type="spellStart"/>
      <w:r w:rsidRPr="004747CC">
        <w:rPr>
          <w:rFonts w:ascii="Arial" w:hAnsi="Arial" w:cs="Arial"/>
          <w:sz w:val="24"/>
          <w:szCs w:val="24"/>
        </w:rPr>
        <w:t>favorablemente</w:t>
      </w:r>
      <w:proofErr w:type="spellEnd"/>
      <w:r w:rsidRPr="004747CC">
        <w:rPr>
          <w:rFonts w:ascii="Arial" w:hAnsi="Arial" w:cs="Arial"/>
          <w:sz w:val="24"/>
          <w:szCs w:val="24"/>
        </w:rPr>
        <w:t xml:space="preserve"> </w:t>
      </w:r>
      <w:proofErr w:type="spellStart"/>
      <w:r w:rsidRPr="004747CC">
        <w:rPr>
          <w:rFonts w:ascii="Arial" w:hAnsi="Arial" w:cs="Arial"/>
          <w:sz w:val="24"/>
          <w:szCs w:val="24"/>
        </w:rPr>
        <w:t>mientras</w:t>
      </w:r>
      <w:proofErr w:type="spellEnd"/>
      <w:r w:rsidRPr="004747CC">
        <w:rPr>
          <w:rFonts w:ascii="Arial" w:hAnsi="Arial" w:cs="Arial"/>
          <w:sz w:val="24"/>
          <w:szCs w:val="24"/>
        </w:rPr>
        <w:t xml:space="preserve"> </w:t>
      </w:r>
      <w:proofErr w:type="spellStart"/>
      <w:r w:rsidRPr="004747CC">
        <w:rPr>
          <w:rFonts w:ascii="Arial" w:hAnsi="Arial" w:cs="Arial"/>
          <w:sz w:val="24"/>
          <w:szCs w:val="24"/>
        </w:rPr>
        <w:t>que</w:t>
      </w:r>
      <w:proofErr w:type="spellEnd"/>
      <w:r w:rsidRPr="004747CC">
        <w:rPr>
          <w:rFonts w:ascii="Arial" w:hAnsi="Arial" w:cs="Arial"/>
          <w:sz w:val="24"/>
          <w:szCs w:val="24"/>
        </w:rPr>
        <w:t xml:space="preserve"> el 12,27% </w:t>
      </w:r>
      <w:proofErr w:type="spellStart"/>
      <w:r w:rsidRPr="004747CC">
        <w:rPr>
          <w:rFonts w:ascii="Arial" w:hAnsi="Arial" w:cs="Arial"/>
          <w:sz w:val="24"/>
          <w:szCs w:val="24"/>
        </w:rPr>
        <w:t>presentaron</w:t>
      </w:r>
      <w:proofErr w:type="spellEnd"/>
      <w:r w:rsidRPr="004747CC">
        <w:rPr>
          <w:rFonts w:ascii="Arial" w:hAnsi="Arial" w:cs="Arial"/>
          <w:sz w:val="24"/>
          <w:szCs w:val="24"/>
        </w:rPr>
        <w:t xml:space="preserve">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evolución</w:t>
      </w:r>
      <w:proofErr w:type="spellEnd"/>
      <w:r w:rsidRPr="004747CC">
        <w:rPr>
          <w:rFonts w:ascii="Arial" w:hAnsi="Arial" w:cs="Arial"/>
          <w:sz w:val="24"/>
          <w:szCs w:val="24"/>
        </w:rPr>
        <w:t xml:space="preserve"> </w:t>
      </w:r>
      <w:proofErr w:type="spellStart"/>
      <w:r w:rsidRPr="004747CC">
        <w:rPr>
          <w:rFonts w:ascii="Arial" w:hAnsi="Arial" w:cs="Arial"/>
          <w:sz w:val="24"/>
          <w:szCs w:val="24"/>
        </w:rPr>
        <w:t>desfavor</w:t>
      </w:r>
      <w:r w:rsidRPr="004747CC">
        <w:rPr>
          <w:rFonts w:ascii="Arial" w:hAnsi="Arial" w:cs="Arial"/>
          <w:sz w:val="24"/>
          <w:szCs w:val="24"/>
        </w:rPr>
        <w:t>a</w:t>
      </w:r>
      <w:r w:rsidRPr="004747CC">
        <w:rPr>
          <w:rFonts w:ascii="Arial" w:hAnsi="Arial" w:cs="Arial"/>
          <w:sz w:val="24"/>
          <w:szCs w:val="24"/>
        </w:rPr>
        <w:t>ble</w:t>
      </w:r>
      <w:proofErr w:type="spellEnd"/>
      <w:r w:rsidRPr="004747CC">
        <w:rPr>
          <w:rFonts w:ascii="Arial" w:hAnsi="Arial" w:cs="Arial"/>
          <w:sz w:val="24"/>
          <w:szCs w:val="24"/>
        </w:rPr>
        <w:t xml:space="preserve"> y con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mortalidad</w:t>
      </w:r>
      <w:proofErr w:type="spellEnd"/>
      <w:r w:rsidRPr="004747CC">
        <w:rPr>
          <w:rFonts w:ascii="Arial" w:hAnsi="Arial" w:cs="Arial"/>
          <w:sz w:val="24"/>
          <w:szCs w:val="24"/>
        </w:rPr>
        <w:t xml:space="preserve"> del 0,34%.</w:t>
      </w:r>
      <w:r w:rsidR="001A22B7" w:rsidRPr="004747CC">
        <w:rPr>
          <w:rFonts w:ascii="Arial" w:hAnsi="Arial" w:cs="Arial"/>
          <w:sz w:val="24"/>
          <w:szCs w:val="24"/>
        </w:rPr>
        <w:t xml:space="preserve"> </w:t>
      </w:r>
      <w:proofErr w:type="spellStart"/>
      <w:r w:rsidRPr="004747CC">
        <w:rPr>
          <w:rFonts w:ascii="Arial" w:hAnsi="Arial" w:cs="Arial"/>
          <w:sz w:val="24"/>
          <w:szCs w:val="24"/>
        </w:rPr>
        <w:t>Según</w:t>
      </w:r>
      <w:proofErr w:type="spellEnd"/>
      <w:r w:rsidRPr="004747CC">
        <w:rPr>
          <w:rFonts w:ascii="Arial" w:hAnsi="Arial" w:cs="Arial"/>
          <w:sz w:val="24"/>
          <w:szCs w:val="24"/>
        </w:rPr>
        <w:t xml:space="preserve"> </w:t>
      </w:r>
      <w:proofErr w:type="spellStart"/>
      <w:r w:rsidRPr="004747CC">
        <w:rPr>
          <w:rFonts w:ascii="Arial" w:hAnsi="Arial" w:cs="Arial"/>
          <w:i/>
          <w:sz w:val="24"/>
          <w:szCs w:val="24"/>
        </w:rPr>
        <w:t>Álvarez</w:t>
      </w:r>
      <w:proofErr w:type="spellEnd"/>
      <w:r w:rsidRPr="004747CC">
        <w:rPr>
          <w:rFonts w:ascii="Arial" w:hAnsi="Arial" w:cs="Arial"/>
          <w:i/>
          <w:sz w:val="24"/>
          <w:szCs w:val="24"/>
        </w:rPr>
        <w:t xml:space="preserve"> </w:t>
      </w:r>
      <w:r w:rsidRPr="004747CC">
        <w:rPr>
          <w:rFonts w:ascii="Arial" w:hAnsi="Arial" w:cs="Arial"/>
          <w:sz w:val="24"/>
          <w:szCs w:val="24"/>
        </w:rPr>
        <w:t xml:space="preserve">y </w:t>
      </w:r>
      <w:proofErr w:type="spellStart"/>
      <w:r w:rsidRPr="004747CC">
        <w:rPr>
          <w:rFonts w:ascii="Arial" w:hAnsi="Arial" w:cs="Arial"/>
          <w:sz w:val="24"/>
          <w:szCs w:val="24"/>
        </w:rPr>
        <w:t>otros</w:t>
      </w:r>
      <w:proofErr w:type="spellEnd"/>
      <w:r w:rsidRPr="004747CC">
        <w:rPr>
          <w:rFonts w:ascii="Arial" w:hAnsi="Arial" w:cs="Arial"/>
          <w:sz w:val="24"/>
          <w:szCs w:val="24"/>
          <w:vertAlign w:val="superscript"/>
        </w:rPr>
        <w:t>(8)</w:t>
      </w:r>
      <w:r w:rsidRPr="004747CC">
        <w:rPr>
          <w:rFonts w:ascii="Arial" w:hAnsi="Arial" w:cs="Arial"/>
          <w:sz w:val="24"/>
          <w:szCs w:val="24"/>
        </w:rPr>
        <w:t xml:space="preserve"> en </w:t>
      </w:r>
      <w:proofErr w:type="spellStart"/>
      <w:r w:rsidRPr="004747CC">
        <w:rPr>
          <w:rFonts w:ascii="Arial" w:hAnsi="Arial" w:cs="Arial"/>
          <w:sz w:val="24"/>
          <w:szCs w:val="24"/>
        </w:rPr>
        <w:t>su</w:t>
      </w:r>
      <w:proofErr w:type="spellEnd"/>
      <w:r w:rsidRPr="004747CC">
        <w:rPr>
          <w:rFonts w:ascii="Arial" w:hAnsi="Arial" w:cs="Arial"/>
          <w:sz w:val="24"/>
          <w:szCs w:val="24"/>
        </w:rPr>
        <w:t xml:space="preserve"> </w:t>
      </w:r>
      <w:proofErr w:type="spellStart"/>
      <w:r w:rsidRPr="004747CC">
        <w:rPr>
          <w:rFonts w:ascii="Arial" w:hAnsi="Arial" w:cs="Arial"/>
          <w:sz w:val="24"/>
          <w:szCs w:val="24"/>
        </w:rPr>
        <w:t>publicación</w:t>
      </w:r>
      <w:proofErr w:type="spellEnd"/>
      <w:r w:rsidRPr="004747CC">
        <w:rPr>
          <w:rFonts w:ascii="Arial" w:hAnsi="Arial" w:cs="Arial"/>
          <w:sz w:val="24"/>
          <w:szCs w:val="24"/>
        </w:rPr>
        <w:t xml:space="preserve"> el 11</w:t>
      </w:r>
      <w:r w:rsidRPr="004747CC">
        <w:rPr>
          <w:rStyle w:val="markedcontent"/>
          <w:rFonts w:ascii="Arial" w:hAnsi="Arial" w:cs="Arial"/>
          <w:sz w:val="24"/>
          <w:szCs w:val="24"/>
        </w:rPr>
        <w:t xml:space="preserve">,4% de los </w:t>
      </w:r>
      <w:proofErr w:type="spellStart"/>
      <w:r w:rsidRPr="004747CC">
        <w:rPr>
          <w:rStyle w:val="markedcontent"/>
          <w:rFonts w:ascii="Arial" w:hAnsi="Arial" w:cs="Arial"/>
          <w:sz w:val="24"/>
          <w:szCs w:val="24"/>
        </w:rPr>
        <w:t>pacientes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fallecieron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por</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formas</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clínicas</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emergencia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hipertensiva</w:t>
      </w:r>
      <w:proofErr w:type="spellEnd"/>
      <w:r w:rsidRPr="004747CC">
        <w:rPr>
          <w:rStyle w:val="markedcontent"/>
          <w:rFonts w:ascii="Arial" w:hAnsi="Arial" w:cs="Arial"/>
          <w:sz w:val="24"/>
          <w:szCs w:val="24"/>
        </w:rPr>
        <w:t xml:space="preserve">, en </w:t>
      </w:r>
      <w:proofErr w:type="spellStart"/>
      <w:r w:rsidRPr="004747CC">
        <w:rPr>
          <w:rStyle w:val="markedcontent"/>
          <w:rFonts w:ascii="Arial" w:hAnsi="Arial" w:cs="Arial"/>
          <w:sz w:val="24"/>
          <w:szCs w:val="24"/>
        </w:rPr>
        <w:t>que</w:t>
      </w:r>
      <w:proofErr w:type="spellEnd"/>
      <w:r w:rsidRPr="004747CC">
        <w:rPr>
          <w:rStyle w:val="markedcontent"/>
          <w:rFonts w:ascii="Arial" w:hAnsi="Arial" w:cs="Arial"/>
          <w:sz w:val="24"/>
          <w:szCs w:val="24"/>
        </w:rPr>
        <w:t xml:space="preserve"> la </w:t>
      </w:r>
      <w:proofErr w:type="spellStart"/>
      <w:r w:rsidRPr="004747CC">
        <w:rPr>
          <w:rStyle w:val="markedcontent"/>
          <w:rFonts w:ascii="Arial" w:hAnsi="Arial" w:cs="Arial"/>
          <w:sz w:val="24"/>
          <w:szCs w:val="24"/>
        </w:rPr>
        <w:t>enfe</w:t>
      </w:r>
      <w:r w:rsidRPr="004747CC">
        <w:rPr>
          <w:rStyle w:val="markedcontent"/>
          <w:rFonts w:ascii="Arial" w:hAnsi="Arial" w:cs="Arial"/>
          <w:sz w:val="24"/>
          <w:szCs w:val="24"/>
        </w:rPr>
        <w:t>r</w:t>
      </w:r>
      <w:r w:rsidRPr="004747CC">
        <w:rPr>
          <w:rStyle w:val="markedcontent"/>
          <w:rFonts w:ascii="Arial" w:hAnsi="Arial" w:cs="Arial"/>
          <w:sz w:val="24"/>
          <w:szCs w:val="24"/>
        </w:rPr>
        <w:t>medad</w:t>
      </w:r>
      <w:proofErr w:type="spellEnd"/>
      <w:r w:rsidRPr="004747CC">
        <w:rPr>
          <w:rStyle w:val="markedcontent"/>
          <w:rFonts w:ascii="Arial" w:hAnsi="Arial" w:cs="Arial"/>
          <w:sz w:val="24"/>
          <w:szCs w:val="24"/>
        </w:rPr>
        <w:t xml:space="preserve"> cerebrovascular </w:t>
      </w:r>
      <w:proofErr w:type="spellStart"/>
      <w:r w:rsidRPr="004747CC">
        <w:rPr>
          <w:rStyle w:val="markedcontent"/>
          <w:rFonts w:ascii="Arial" w:hAnsi="Arial" w:cs="Arial"/>
          <w:sz w:val="24"/>
          <w:szCs w:val="24"/>
        </w:rPr>
        <w:t>hemorrágica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fue</w:t>
      </w:r>
      <w:proofErr w:type="spellEnd"/>
      <w:r w:rsidRPr="004747CC">
        <w:rPr>
          <w:rStyle w:val="markedcontent"/>
          <w:rFonts w:ascii="Arial" w:hAnsi="Arial" w:cs="Arial"/>
          <w:sz w:val="24"/>
          <w:szCs w:val="24"/>
        </w:rPr>
        <w:t xml:space="preserve"> la principal </w:t>
      </w:r>
      <w:proofErr w:type="spellStart"/>
      <w:r w:rsidRPr="004747CC">
        <w:rPr>
          <w:rStyle w:val="markedcontent"/>
          <w:rFonts w:ascii="Arial" w:hAnsi="Arial" w:cs="Arial"/>
          <w:sz w:val="24"/>
          <w:szCs w:val="24"/>
        </w:rPr>
        <w:t>causa</w:t>
      </w:r>
      <w:proofErr w:type="spellEnd"/>
      <w:r w:rsidRPr="004747CC">
        <w:rPr>
          <w:rStyle w:val="markedcontent"/>
          <w:rFonts w:ascii="Arial" w:hAnsi="Arial" w:cs="Arial"/>
          <w:sz w:val="24"/>
          <w:szCs w:val="24"/>
        </w:rPr>
        <w:t xml:space="preserve"> de </w:t>
      </w:r>
      <w:proofErr w:type="spellStart"/>
      <w:r w:rsidRPr="004747CC">
        <w:rPr>
          <w:rStyle w:val="markedcontent"/>
          <w:rFonts w:ascii="Arial" w:hAnsi="Arial" w:cs="Arial"/>
          <w:sz w:val="24"/>
          <w:szCs w:val="24"/>
        </w:rPr>
        <w:t>defunción</w:t>
      </w:r>
      <w:proofErr w:type="spellEnd"/>
      <w:r w:rsidRPr="004747CC">
        <w:rPr>
          <w:rStyle w:val="markedcontent"/>
          <w:rFonts w:ascii="Arial" w:hAnsi="Arial" w:cs="Arial"/>
          <w:sz w:val="24"/>
          <w:szCs w:val="24"/>
        </w:rPr>
        <w:t>.</w:t>
      </w:r>
    </w:p>
    <w:p w:rsidR="00A612A8" w:rsidRPr="004747CC" w:rsidRDefault="00A612A8" w:rsidP="00A612A8">
      <w:pPr>
        <w:pStyle w:val="heading1"/>
        <w:rPr>
          <w:rStyle w:val="AbsatzNormal"/>
          <w:rFonts w:ascii="Arial" w:hAnsi="Arial"/>
          <w:sz w:val="24"/>
          <w:szCs w:val="24"/>
          <w:lang w:val="es-ES"/>
        </w:rPr>
      </w:pPr>
      <w:r w:rsidRPr="004747CC">
        <w:rPr>
          <w:rStyle w:val="AbsatzNormal"/>
          <w:rFonts w:ascii="Arial" w:hAnsi="Arial"/>
          <w:sz w:val="24"/>
          <w:szCs w:val="24"/>
          <w:lang w:val="es-ES"/>
        </w:rPr>
        <w:t xml:space="preserve">CONCLUSIONeS </w:t>
      </w:r>
    </w:p>
    <w:p w:rsidR="004B61CF" w:rsidRPr="004747CC" w:rsidRDefault="004B61CF" w:rsidP="004B61CF">
      <w:pPr>
        <w:tabs>
          <w:tab w:val="left" w:pos="2880"/>
        </w:tabs>
        <w:rPr>
          <w:rFonts w:ascii="Arial" w:hAnsi="Arial" w:cs="Arial"/>
          <w:sz w:val="24"/>
          <w:szCs w:val="24"/>
        </w:rPr>
      </w:pPr>
      <w:proofErr w:type="spellStart"/>
      <w:r w:rsidRPr="004747CC">
        <w:rPr>
          <w:rFonts w:ascii="Arial" w:hAnsi="Arial" w:cs="Arial"/>
          <w:sz w:val="24"/>
          <w:szCs w:val="24"/>
        </w:rPr>
        <w:t>Fueron</w:t>
      </w:r>
      <w:proofErr w:type="spellEnd"/>
      <w:r w:rsidRPr="004747CC">
        <w:rPr>
          <w:rFonts w:ascii="Arial" w:hAnsi="Arial" w:cs="Arial"/>
          <w:sz w:val="24"/>
          <w:szCs w:val="24"/>
        </w:rPr>
        <w:t xml:space="preserve"> </w:t>
      </w:r>
      <w:proofErr w:type="spellStart"/>
      <w:r w:rsidRPr="004747CC">
        <w:rPr>
          <w:rFonts w:ascii="Arial" w:hAnsi="Arial" w:cs="Arial"/>
          <w:sz w:val="24"/>
          <w:szCs w:val="24"/>
        </w:rPr>
        <w:t>caracterizados</w:t>
      </w:r>
      <w:proofErr w:type="spellEnd"/>
      <w:r w:rsidRPr="004747CC">
        <w:rPr>
          <w:rFonts w:ascii="Arial" w:hAnsi="Arial" w:cs="Arial"/>
          <w:sz w:val="24"/>
          <w:szCs w:val="24"/>
        </w:rPr>
        <w:t xml:space="preserve">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con </w:t>
      </w:r>
      <w:proofErr w:type="spellStart"/>
      <w:r w:rsidRPr="004747CC">
        <w:rPr>
          <w:rFonts w:ascii="Arial" w:hAnsi="Arial" w:cs="Arial"/>
          <w:sz w:val="24"/>
          <w:szCs w:val="24"/>
        </w:rPr>
        <w:t>emergencias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hipertensivas</w:t>
      </w:r>
      <w:proofErr w:type="spellEnd"/>
      <w:r w:rsidR="001A22B7" w:rsidRPr="004747CC">
        <w:rPr>
          <w:rFonts w:ascii="Arial" w:hAnsi="Arial" w:cs="Arial"/>
          <w:sz w:val="24"/>
          <w:szCs w:val="24"/>
        </w:rPr>
        <w:t xml:space="preserve"> </w:t>
      </w:r>
      <w:proofErr w:type="spellStart"/>
      <w:r w:rsidRPr="004747CC">
        <w:rPr>
          <w:rFonts w:ascii="Arial" w:hAnsi="Arial" w:cs="Arial"/>
          <w:sz w:val="24"/>
          <w:szCs w:val="24"/>
        </w:rPr>
        <w:t>atendidos</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servicio</w:t>
      </w:r>
      <w:proofErr w:type="spellEnd"/>
      <w:r w:rsidRPr="004747CC">
        <w:rPr>
          <w:rFonts w:ascii="Arial" w:hAnsi="Arial" w:cs="Arial"/>
          <w:sz w:val="24"/>
          <w:szCs w:val="24"/>
        </w:rPr>
        <w:t xml:space="preserve"> de </w:t>
      </w:r>
      <w:proofErr w:type="spellStart"/>
      <w:r w:rsidRPr="004747CC">
        <w:rPr>
          <w:rFonts w:ascii="Arial" w:hAnsi="Arial" w:cs="Arial"/>
          <w:sz w:val="24"/>
          <w:szCs w:val="24"/>
        </w:rPr>
        <w:t>eme</w:t>
      </w:r>
      <w:r w:rsidRPr="004747CC">
        <w:rPr>
          <w:rFonts w:ascii="Arial" w:hAnsi="Arial" w:cs="Arial"/>
          <w:sz w:val="24"/>
          <w:szCs w:val="24"/>
        </w:rPr>
        <w:t>r</w:t>
      </w:r>
      <w:r w:rsidRPr="004747CC">
        <w:rPr>
          <w:rFonts w:ascii="Arial" w:hAnsi="Arial" w:cs="Arial"/>
          <w:sz w:val="24"/>
          <w:szCs w:val="24"/>
        </w:rPr>
        <w:t>gencias</w:t>
      </w:r>
      <w:proofErr w:type="spellEnd"/>
      <w:r w:rsidRPr="004747CC">
        <w:rPr>
          <w:rFonts w:ascii="Arial" w:hAnsi="Arial" w:cs="Arial"/>
          <w:sz w:val="24"/>
          <w:szCs w:val="24"/>
        </w:rPr>
        <w:t xml:space="preserve"> </w:t>
      </w:r>
      <w:proofErr w:type="spellStart"/>
      <w:r w:rsidRPr="004747CC">
        <w:rPr>
          <w:rFonts w:ascii="Arial" w:hAnsi="Arial" w:cs="Arial"/>
          <w:sz w:val="24"/>
          <w:szCs w:val="24"/>
        </w:rPr>
        <w:t>donde</w:t>
      </w:r>
      <w:proofErr w:type="spellEnd"/>
      <w:r w:rsidRPr="004747CC">
        <w:rPr>
          <w:rFonts w:ascii="Arial" w:hAnsi="Arial" w:cs="Arial"/>
          <w:sz w:val="24"/>
          <w:szCs w:val="24"/>
        </w:rPr>
        <w:t xml:space="preserve"> se </w:t>
      </w:r>
      <w:proofErr w:type="spellStart"/>
      <w:r w:rsidRPr="004747CC">
        <w:rPr>
          <w:rFonts w:ascii="Arial" w:hAnsi="Arial" w:cs="Arial"/>
          <w:sz w:val="24"/>
          <w:szCs w:val="24"/>
        </w:rPr>
        <w:t>reporta</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alta</w:t>
      </w:r>
      <w:proofErr w:type="spellEnd"/>
      <w:proofErr w:type="gramEnd"/>
      <w:r w:rsidRPr="004747CC">
        <w:rPr>
          <w:rFonts w:ascii="Arial" w:hAnsi="Arial" w:cs="Arial"/>
          <w:sz w:val="24"/>
          <w:szCs w:val="24"/>
        </w:rPr>
        <w:t xml:space="preserve"> </w:t>
      </w:r>
      <w:proofErr w:type="spellStart"/>
      <w:r w:rsidRPr="004747CC">
        <w:rPr>
          <w:rFonts w:ascii="Arial" w:hAnsi="Arial" w:cs="Arial"/>
          <w:sz w:val="24"/>
          <w:szCs w:val="24"/>
        </w:rPr>
        <w:t>incidencia</w:t>
      </w:r>
      <w:proofErr w:type="spellEnd"/>
      <w:r w:rsidRPr="004747CC">
        <w:rPr>
          <w:rFonts w:ascii="Arial" w:hAnsi="Arial" w:cs="Arial"/>
          <w:sz w:val="24"/>
          <w:szCs w:val="24"/>
        </w:rPr>
        <w:t xml:space="preserve"> en </w:t>
      </w:r>
      <w:proofErr w:type="spellStart"/>
      <w:r w:rsidRPr="004747CC">
        <w:rPr>
          <w:rFonts w:ascii="Arial" w:hAnsi="Arial" w:cs="Arial"/>
          <w:sz w:val="24"/>
          <w:szCs w:val="24"/>
        </w:rPr>
        <w:t>adultos</w:t>
      </w:r>
      <w:proofErr w:type="spellEnd"/>
      <w:r w:rsidRPr="004747CC">
        <w:rPr>
          <w:rFonts w:ascii="Arial" w:hAnsi="Arial" w:cs="Arial"/>
          <w:sz w:val="24"/>
          <w:szCs w:val="24"/>
        </w:rPr>
        <w:t xml:space="preserve"> </w:t>
      </w:r>
      <w:proofErr w:type="spellStart"/>
      <w:r w:rsidRPr="004747CC">
        <w:rPr>
          <w:rFonts w:ascii="Arial" w:hAnsi="Arial" w:cs="Arial"/>
          <w:sz w:val="24"/>
          <w:szCs w:val="24"/>
        </w:rPr>
        <w:t>mayores</w:t>
      </w:r>
      <w:proofErr w:type="spellEnd"/>
      <w:r w:rsidRPr="004747CC">
        <w:rPr>
          <w:rFonts w:ascii="Arial" w:hAnsi="Arial" w:cs="Arial"/>
          <w:sz w:val="24"/>
          <w:szCs w:val="24"/>
        </w:rPr>
        <w:t xml:space="preserve"> con </w:t>
      </w:r>
      <w:proofErr w:type="spellStart"/>
      <w:r w:rsidRPr="004747CC">
        <w:rPr>
          <w:rFonts w:ascii="Arial" w:hAnsi="Arial" w:cs="Arial"/>
          <w:sz w:val="24"/>
          <w:szCs w:val="24"/>
        </w:rPr>
        <w:t>antecedentes</w:t>
      </w:r>
      <w:proofErr w:type="spellEnd"/>
      <w:r w:rsidRPr="004747CC">
        <w:rPr>
          <w:rFonts w:ascii="Arial" w:hAnsi="Arial" w:cs="Arial"/>
          <w:sz w:val="24"/>
          <w:szCs w:val="24"/>
        </w:rPr>
        <w:t xml:space="preserve"> de </w:t>
      </w:r>
      <w:proofErr w:type="spellStart"/>
      <w:r w:rsidRPr="004747CC">
        <w:rPr>
          <w:rFonts w:ascii="Arial" w:hAnsi="Arial" w:cs="Arial"/>
          <w:sz w:val="24"/>
          <w:szCs w:val="24"/>
        </w:rPr>
        <w:t>hipertensión</w:t>
      </w:r>
      <w:proofErr w:type="spellEnd"/>
      <w:r w:rsidRPr="004747CC">
        <w:rPr>
          <w:rFonts w:ascii="Arial" w:hAnsi="Arial" w:cs="Arial"/>
          <w:sz w:val="24"/>
          <w:szCs w:val="24"/>
        </w:rPr>
        <w:t xml:space="preserve"> arterial. La mayor </w:t>
      </w:r>
      <w:proofErr w:type="spellStart"/>
      <w:r w:rsidRPr="004747CC">
        <w:rPr>
          <w:rFonts w:ascii="Arial" w:hAnsi="Arial" w:cs="Arial"/>
          <w:sz w:val="24"/>
          <w:szCs w:val="24"/>
        </w:rPr>
        <w:t>repercusión</w:t>
      </w:r>
      <w:proofErr w:type="spellEnd"/>
      <w:r w:rsidRPr="004747CC">
        <w:rPr>
          <w:rFonts w:ascii="Arial" w:hAnsi="Arial" w:cs="Arial"/>
          <w:sz w:val="24"/>
          <w:szCs w:val="24"/>
        </w:rPr>
        <w:t xml:space="preserve"> </w:t>
      </w:r>
      <w:proofErr w:type="spellStart"/>
      <w:r w:rsidRPr="004747CC">
        <w:rPr>
          <w:rFonts w:ascii="Arial" w:hAnsi="Arial" w:cs="Arial"/>
          <w:sz w:val="24"/>
          <w:szCs w:val="24"/>
        </w:rPr>
        <w:t>fue</w:t>
      </w:r>
      <w:proofErr w:type="spellEnd"/>
      <w:r w:rsidRPr="004747CC">
        <w:rPr>
          <w:rFonts w:ascii="Arial" w:hAnsi="Arial" w:cs="Arial"/>
          <w:sz w:val="24"/>
          <w:szCs w:val="24"/>
        </w:rPr>
        <w:t xml:space="preserve"> la cardiovascular en </w:t>
      </w:r>
      <w:proofErr w:type="spellStart"/>
      <w:r w:rsidRPr="004747CC">
        <w:rPr>
          <w:rFonts w:ascii="Arial" w:hAnsi="Arial" w:cs="Arial"/>
          <w:sz w:val="24"/>
          <w:szCs w:val="24"/>
        </w:rPr>
        <w:t>cuanto</w:t>
      </w:r>
      <w:proofErr w:type="spellEnd"/>
      <w:r w:rsidRPr="004747CC">
        <w:rPr>
          <w:rFonts w:ascii="Arial" w:hAnsi="Arial" w:cs="Arial"/>
          <w:sz w:val="24"/>
          <w:szCs w:val="24"/>
        </w:rPr>
        <w:t xml:space="preserve"> a la </w:t>
      </w:r>
      <w:proofErr w:type="spellStart"/>
      <w:r w:rsidRPr="004747CC">
        <w:rPr>
          <w:rFonts w:ascii="Arial" w:hAnsi="Arial" w:cs="Arial"/>
          <w:sz w:val="24"/>
          <w:szCs w:val="24"/>
        </w:rPr>
        <w:t>presentación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w:t>
      </w:r>
      <w:proofErr w:type="spellEnd"/>
      <w:r w:rsidRPr="004747CC">
        <w:rPr>
          <w:rFonts w:ascii="Arial" w:hAnsi="Arial" w:cs="Arial"/>
          <w:sz w:val="24"/>
          <w:szCs w:val="24"/>
        </w:rPr>
        <w:t xml:space="preserve"> y </w:t>
      </w:r>
      <w:proofErr w:type="spellStart"/>
      <w:r w:rsidRPr="004747CC">
        <w:rPr>
          <w:rFonts w:ascii="Arial" w:hAnsi="Arial" w:cs="Arial"/>
          <w:sz w:val="24"/>
          <w:szCs w:val="24"/>
        </w:rPr>
        <w:t>existió</w:t>
      </w:r>
      <w:proofErr w:type="spellEnd"/>
      <w:r w:rsidRPr="004747CC">
        <w:rPr>
          <w:rFonts w:ascii="Arial" w:hAnsi="Arial" w:cs="Arial"/>
          <w:sz w:val="24"/>
          <w:szCs w:val="24"/>
        </w:rPr>
        <w:t xml:space="preserve"> </w:t>
      </w:r>
      <w:proofErr w:type="spellStart"/>
      <w:r w:rsidRPr="004747CC">
        <w:rPr>
          <w:rFonts w:ascii="Arial" w:hAnsi="Arial" w:cs="Arial"/>
          <w:sz w:val="24"/>
          <w:szCs w:val="24"/>
        </w:rPr>
        <w:t>una</w:t>
      </w:r>
      <w:proofErr w:type="spellEnd"/>
      <w:r w:rsidR="001A22B7" w:rsidRPr="004747CC">
        <w:rPr>
          <w:rFonts w:ascii="Arial" w:hAnsi="Arial" w:cs="Arial"/>
          <w:sz w:val="24"/>
          <w:szCs w:val="24"/>
        </w:rPr>
        <w:t xml:space="preserve"> </w:t>
      </w:r>
      <w:proofErr w:type="spellStart"/>
      <w:r w:rsidRPr="004747CC">
        <w:rPr>
          <w:rFonts w:ascii="Arial" w:hAnsi="Arial" w:cs="Arial"/>
          <w:sz w:val="24"/>
          <w:szCs w:val="24"/>
        </w:rPr>
        <w:t>evolución</w:t>
      </w:r>
      <w:proofErr w:type="spellEnd"/>
      <w:r w:rsidRPr="004747CC">
        <w:rPr>
          <w:rFonts w:ascii="Arial" w:hAnsi="Arial" w:cs="Arial"/>
          <w:sz w:val="24"/>
          <w:szCs w:val="24"/>
        </w:rPr>
        <w:t xml:space="preserve"> favorable en la </w:t>
      </w:r>
      <w:proofErr w:type="spellStart"/>
      <w:r w:rsidRPr="004747CC">
        <w:rPr>
          <w:rFonts w:ascii="Arial" w:hAnsi="Arial" w:cs="Arial"/>
          <w:sz w:val="24"/>
          <w:szCs w:val="24"/>
        </w:rPr>
        <w:t>mayoría</w:t>
      </w:r>
      <w:proofErr w:type="spellEnd"/>
      <w:r w:rsidRPr="004747CC">
        <w:rPr>
          <w:rFonts w:ascii="Arial" w:hAnsi="Arial" w:cs="Arial"/>
          <w:sz w:val="24"/>
          <w:szCs w:val="24"/>
        </w:rPr>
        <w:t xml:space="preserve"> de los </w:t>
      </w:r>
      <w:proofErr w:type="spellStart"/>
      <w:r w:rsidRPr="004747CC">
        <w:rPr>
          <w:rFonts w:ascii="Arial" w:hAnsi="Arial" w:cs="Arial"/>
          <w:sz w:val="24"/>
          <w:szCs w:val="24"/>
        </w:rPr>
        <w:t>casos</w:t>
      </w:r>
      <w:proofErr w:type="spellEnd"/>
      <w:r w:rsidRPr="004747CC">
        <w:rPr>
          <w:rFonts w:ascii="Arial" w:hAnsi="Arial" w:cs="Arial"/>
          <w:sz w:val="24"/>
          <w:szCs w:val="24"/>
        </w:rPr>
        <w:t xml:space="preserve">. La </w:t>
      </w:r>
      <w:proofErr w:type="spellStart"/>
      <w:r w:rsidRPr="004747CC">
        <w:rPr>
          <w:rFonts w:ascii="Arial" w:hAnsi="Arial" w:cs="Arial"/>
          <w:sz w:val="24"/>
          <w:szCs w:val="24"/>
        </w:rPr>
        <w:t>morbilidad</w:t>
      </w:r>
      <w:proofErr w:type="spellEnd"/>
      <w:r w:rsidRPr="004747CC">
        <w:rPr>
          <w:rFonts w:ascii="Arial" w:hAnsi="Arial" w:cs="Arial"/>
          <w:sz w:val="24"/>
          <w:szCs w:val="24"/>
        </w:rPr>
        <w:t xml:space="preserve"> </w:t>
      </w:r>
      <w:proofErr w:type="spellStart"/>
      <w:r w:rsidRPr="004747CC">
        <w:rPr>
          <w:rFonts w:ascii="Arial" w:hAnsi="Arial" w:cs="Arial"/>
          <w:sz w:val="24"/>
          <w:szCs w:val="24"/>
        </w:rPr>
        <w:t>es</w:t>
      </w:r>
      <w:proofErr w:type="spellEnd"/>
      <w:r w:rsidRPr="004747CC">
        <w:rPr>
          <w:rFonts w:ascii="Arial" w:hAnsi="Arial" w:cs="Arial"/>
          <w:sz w:val="24"/>
          <w:szCs w:val="24"/>
        </w:rPr>
        <w:t xml:space="preserve"> </w:t>
      </w:r>
      <w:proofErr w:type="spellStart"/>
      <w:r w:rsidRPr="004747CC">
        <w:rPr>
          <w:rFonts w:ascii="Arial" w:hAnsi="Arial" w:cs="Arial"/>
          <w:sz w:val="24"/>
          <w:szCs w:val="24"/>
        </w:rPr>
        <w:t>elevada</w:t>
      </w:r>
      <w:proofErr w:type="spellEnd"/>
      <w:r w:rsidRPr="004747CC">
        <w:rPr>
          <w:rFonts w:ascii="Arial" w:hAnsi="Arial" w:cs="Arial"/>
          <w:sz w:val="24"/>
          <w:szCs w:val="24"/>
        </w:rPr>
        <w:t xml:space="preserve"> </w:t>
      </w:r>
      <w:proofErr w:type="spellStart"/>
      <w:r w:rsidRPr="004747CC">
        <w:rPr>
          <w:rFonts w:ascii="Arial" w:hAnsi="Arial" w:cs="Arial"/>
          <w:sz w:val="24"/>
          <w:szCs w:val="24"/>
        </w:rPr>
        <w:t>por</w:t>
      </w:r>
      <w:proofErr w:type="spellEnd"/>
      <w:r w:rsidRPr="004747CC">
        <w:rPr>
          <w:rFonts w:ascii="Arial" w:hAnsi="Arial" w:cs="Arial"/>
          <w:sz w:val="24"/>
          <w:szCs w:val="24"/>
        </w:rPr>
        <w:t xml:space="preserve"> lo </w:t>
      </w:r>
      <w:proofErr w:type="spellStart"/>
      <w:r w:rsidRPr="004747CC">
        <w:rPr>
          <w:rFonts w:ascii="Arial" w:hAnsi="Arial" w:cs="Arial"/>
          <w:sz w:val="24"/>
          <w:szCs w:val="24"/>
        </w:rPr>
        <w:t>que</w:t>
      </w:r>
      <w:proofErr w:type="spellEnd"/>
      <w:r w:rsidRPr="004747CC">
        <w:rPr>
          <w:rFonts w:ascii="Arial" w:hAnsi="Arial" w:cs="Arial"/>
          <w:sz w:val="24"/>
          <w:szCs w:val="24"/>
        </w:rPr>
        <w:t xml:space="preserve"> se </w:t>
      </w:r>
      <w:proofErr w:type="spellStart"/>
      <w:r w:rsidRPr="004747CC">
        <w:rPr>
          <w:rFonts w:ascii="Arial" w:hAnsi="Arial" w:cs="Arial"/>
          <w:sz w:val="24"/>
          <w:szCs w:val="24"/>
        </w:rPr>
        <w:t>hace</w:t>
      </w:r>
      <w:proofErr w:type="spellEnd"/>
      <w:r w:rsidRPr="004747CC">
        <w:rPr>
          <w:rFonts w:ascii="Arial" w:hAnsi="Arial" w:cs="Arial"/>
          <w:sz w:val="24"/>
          <w:szCs w:val="24"/>
        </w:rPr>
        <w:t xml:space="preserve"> </w:t>
      </w:r>
      <w:proofErr w:type="spellStart"/>
      <w:r w:rsidRPr="004747CC">
        <w:rPr>
          <w:rFonts w:ascii="Arial" w:hAnsi="Arial" w:cs="Arial"/>
          <w:sz w:val="24"/>
          <w:szCs w:val="24"/>
        </w:rPr>
        <w:t>necesario</w:t>
      </w:r>
      <w:proofErr w:type="spellEnd"/>
      <w:r w:rsidRPr="004747CC">
        <w:rPr>
          <w:rFonts w:ascii="Arial" w:hAnsi="Arial" w:cs="Arial"/>
          <w:sz w:val="24"/>
          <w:szCs w:val="24"/>
        </w:rPr>
        <w:t xml:space="preserve"> </w:t>
      </w:r>
      <w:proofErr w:type="spellStart"/>
      <w:r w:rsidRPr="004747CC">
        <w:rPr>
          <w:rFonts w:ascii="Arial" w:hAnsi="Arial" w:cs="Arial"/>
          <w:sz w:val="24"/>
          <w:szCs w:val="24"/>
        </w:rPr>
        <w:t>mantener</w:t>
      </w:r>
      <w:proofErr w:type="spellEnd"/>
      <w:r w:rsidRPr="004747CC">
        <w:rPr>
          <w:rFonts w:ascii="Arial" w:hAnsi="Arial" w:cs="Arial"/>
          <w:sz w:val="24"/>
          <w:szCs w:val="24"/>
        </w:rPr>
        <w:t xml:space="preserve"> </w:t>
      </w:r>
      <w:proofErr w:type="gramStart"/>
      <w:r w:rsidRPr="004747CC">
        <w:rPr>
          <w:rFonts w:ascii="Arial" w:hAnsi="Arial" w:cs="Arial"/>
          <w:sz w:val="24"/>
          <w:szCs w:val="24"/>
        </w:rPr>
        <w:t>un</w:t>
      </w:r>
      <w:proofErr w:type="gramEnd"/>
      <w:r w:rsidRPr="004747CC">
        <w:rPr>
          <w:rFonts w:ascii="Arial" w:hAnsi="Arial" w:cs="Arial"/>
          <w:sz w:val="24"/>
          <w:szCs w:val="24"/>
        </w:rPr>
        <w:t xml:space="preserve"> </w:t>
      </w:r>
      <w:proofErr w:type="spellStart"/>
      <w:r w:rsidRPr="004747CC">
        <w:rPr>
          <w:rFonts w:ascii="Arial" w:hAnsi="Arial" w:cs="Arial"/>
          <w:sz w:val="24"/>
          <w:szCs w:val="24"/>
        </w:rPr>
        <w:t>adecuado</w:t>
      </w:r>
      <w:proofErr w:type="spellEnd"/>
      <w:r w:rsidRPr="004747CC">
        <w:rPr>
          <w:rFonts w:ascii="Arial" w:hAnsi="Arial" w:cs="Arial"/>
          <w:sz w:val="24"/>
          <w:szCs w:val="24"/>
        </w:rPr>
        <w:t xml:space="preserve"> control de la </w:t>
      </w:r>
      <w:proofErr w:type="spellStart"/>
      <w:r w:rsidRPr="004747CC">
        <w:rPr>
          <w:rFonts w:ascii="Arial" w:hAnsi="Arial" w:cs="Arial"/>
          <w:sz w:val="24"/>
          <w:szCs w:val="24"/>
        </w:rPr>
        <w:t>tensión</w:t>
      </w:r>
      <w:proofErr w:type="spellEnd"/>
      <w:r w:rsidRPr="004747CC">
        <w:rPr>
          <w:rFonts w:ascii="Arial" w:hAnsi="Arial" w:cs="Arial"/>
          <w:sz w:val="24"/>
          <w:szCs w:val="24"/>
        </w:rPr>
        <w:t xml:space="preserve"> arterial en los </w:t>
      </w:r>
      <w:proofErr w:type="spellStart"/>
      <w:r w:rsidRPr="004747CC">
        <w:rPr>
          <w:rFonts w:ascii="Arial" w:hAnsi="Arial" w:cs="Arial"/>
          <w:sz w:val="24"/>
          <w:szCs w:val="24"/>
        </w:rPr>
        <w:t>p</w:t>
      </w:r>
      <w:r w:rsidRPr="004747CC">
        <w:rPr>
          <w:rFonts w:ascii="Arial" w:hAnsi="Arial" w:cs="Arial"/>
          <w:sz w:val="24"/>
          <w:szCs w:val="24"/>
        </w:rPr>
        <w:t>a</w:t>
      </w:r>
      <w:r w:rsidRPr="004747CC">
        <w:rPr>
          <w:rFonts w:ascii="Arial" w:hAnsi="Arial" w:cs="Arial"/>
          <w:sz w:val="24"/>
          <w:szCs w:val="24"/>
        </w:rPr>
        <w:t>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hipertensos</w:t>
      </w:r>
      <w:proofErr w:type="spellEnd"/>
      <w:r w:rsidRPr="004747CC">
        <w:rPr>
          <w:rFonts w:ascii="Arial" w:hAnsi="Arial" w:cs="Arial"/>
          <w:sz w:val="24"/>
          <w:szCs w:val="24"/>
        </w:rPr>
        <w:t>.</w:t>
      </w:r>
    </w:p>
    <w:p w:rsidR="000350F0" w:rsidRPr="004747CC" w:rsidRDefault="000350F0">
      <w:pPr>
        <w:pStyle w:val="heading1withoutNr"/>
        <w:rPr>
          <w:rStyle w:val="AbsatzNormal"/>
          <w:rFonts w:ascii="Arial" w:hAnsi="Arial"/>
          <w:sz w:val="24"/>
          <w:szCs w:val="24"/>
          <w:lang w:val="es-ES"/>
        </w:rPr>
      </w:pPr>
      <w:r w:rsidRPr="004747CC">
        <w:rPr>
          <w:rStyle w:val="initial12"/>
          <w:rFonts w:ascii="Arial" w:hAnsi="Arial"/>
          <w:lang w:val="es-ES"/>
        </w:rPr>
        <w:t>R</w:t>
      </w:r>
      <w:r w:rsidRPr="004747CC">
        <w:rPr>
          <w:rStyle w:val="AbsatzNormal"/>
          <w:rFonts w:ascii="Arial" w:hAnsi="Arial"/>
          <w:sz w:val="24"/>
          <w:szCs w:val="24"/>
          <w:lang w:val="es-ES"/>
        </w:rPr>
        <w:t>EFERE</w:t>
      </w:r>
      <w:r w:rsidR="00156A5B" w:rsidRPr="004747CC">
        <w:rPr>
          <w:rStyle w:val="AbsatzNormal"/>
          <w:rFonts w:ascii="Arial" w:hAnsi="Arial"/>
          <w:sz w:val="24"/>
          <w:szCs w:val="24"/>
          <w:lang w:val="es-ES"/>
        </w:rPr>
        <w:t>NCIa</w:t>
      </w:r>
      <w:r w:rsidRPr="004747CC">
        <w:rPr>
          <w:rStyle w:val="AbsatzNormal"/>
          <w:rFonts w:ascii="Arial" w:hAnsi="Arial"/>
          <w:sz w:val="24"/>
          <w:szCs w:val="24"/>
          <w:lang w:val="es-ES"/>
        </w:rPr>
        <w:t xml:space="preserve">S </w:t>
      </w:r>
    </w:p>
    <w:p w:rsidR="003072B8" w:rsidRPr="004747CC" w:rsidRDefault="003072B8" w:rsidP="003072B8">
      <w:pPr>
        <w:rPr>
          <w:rStyle w:val="Hyperlink"/>
          <w:rFonts w:ascii="Arial" w:hAnsi="Arial" w:cs="Arial"/>
          <w:sz w:val="24"/>
          <w:szCs w:val="24"/>
        </w:rPr>
      </w:pPr>
      <w:r w:rsidRPr="004747CC">
        <w:rPr>
          <w:rStyle w:val="markedcontent"/>
          <w:rFonts w:ascii="Arial" w:hAnsi="Arial" w:cs="Arial"/>
          <w:sz w:val="24"/>
          <w:szCs w:val="24"/>
        </w:rPr>
        <w:t xml:space="preserve">1. Rivera Ledesma E, Junco </w:t>
      </w:r>
      <w:proofErr w:type="spellStart"/>
      <w:r w:rsidRPr="004747CC">
        <w:rPr>
          <w:rStyle w:val="markedcontent"/>
          <w:rFonts w:ascii="Arial" w:hAnsi="Arial" w:cs="Arial"/>
          <w:sz w:val="24"/>
          <w:szCs w:val="24"/>
        </w:rPr>
        <w:t>Arévalo</w:t>
      </w:r>
      <w:proofErr w:type="spellEnd"/>
      <w:r w:rsidRPr="004747CC">
        <w:rPr>
          <w:rStyle w:val="markedcontent"/>
          <w:rFonts w:ascii="Arial" w:hAnsi="Arial" w:cs="Arial"/>
          <w:sz w:val="24"/>
          <w:szCs w:val="24"/>
        </w:rPr>
        <w:t xml:space="preserve"> JV, Flores </w:t>
      </w:r>
      <w:proofErr w:type="spellStart"/>
      <w:r w:rsidRPr="004747CC">
        <w:rPr>
          <w:rStyle w:val="markedcontent"/>
          <w:rFonts w:ascii="Arial" w:hAnsi="Arial" w:cs="Arial"/>
          <w:sz w:val="24"/>
          <w:szCs w:val="24"/>
        </w:rPr>
        <w:t>Martínez</w:t>
      </w:r>
      <w:proofErr w:type="spellEnd"/>
      <w:r w:rsidRPr="004747CC">
        <w:rPr>
          <w:rStyle w:val="markedcontent"/>
          <w:rFonts w:ascii="Arial" w:hAnsi="Arial" w:cs="Arial"/>
          <w:sz w:val="24"/>
          <w:szCs w:val="24"/>
        </w:rPr>
        <w:t xml:space="preserve"> M, </w:t>
      </w:r>
      <w:proofErr w:type="spellStart"/>
      <w:r w:rsidRPr="004747CC">
        <w:rPr>
          <w:rStyle w:val="markedcontent"/>
          <w:rFonts w:ascii="Arial" w:hAnsi="Arial" w:cs="Arial"/>
          <w:sz w:val="24"/>
          <w:szCs w:val="24"/>
        </w:rPr>
        <w:t>Fornaris</w:t>
      </w:r>
      <w:proofErr w:type="spellEnd"/>
      <w:r w:rsidRPr="004747CC">
        <w:rPr>
          <w:rStyle w:val="markedcontent"/>
          <w:rFonts w:ascii="Arial" w:hAnsi="Arial" w:cs="Arial"/>
          <w:sz w:val="24"/>
          <w:szCs w:val="24"/>
        </w:rPr>
        <w:t xml:space="preserve"> Hernández A, Lede</w:t>
      </w:r>
      <w:r w:rsidRPr="004747CC">
        <w:rPr>
          <w:rStyle w:val="markedcontent"/>
          <w:rFonts w:ascii="Arial" w:hAnsi="Arial" w:cs="Arial"/>
          <w:sz w:val="24"/>
          <w:szCs w:val="24"/>
        </w:rPr>
        <w:t>s</w:t>
      </w:r>
      <w:r w:rsidRPr="004747CC">
        <w:rPr>
          <w:rStyle w:val="markedcontent"/>
          <w:rFonts w:ascii="Arial" w:hAnsi="Arial" w:cs="Arial"/>
          <w:sz w:val="24"/>
          <w:szCs w:val="24"/>
        </w:rPr>
        <w:t>ma Santi</w:t>
      </w:r>
      <w:r w:rsidRPr="004747CC">
        <w:rPr>
          <w:rStyle w:val="markedcontent"/>
          <w:rFonts w:ascii="Arial" w:hAnsi="Arial" w:cs="Arial"/>
          <w:sz w:val="24"/>
          <w:szCs w:val="24"/>
        </w:rPr>
        <w:t>a</w:t>
      </w:r>
      <w:r w:rsidRPr="004747CC">
        <w:rPr>
          <w:rStyle w:val="markedcontent"/>
          <w:rFonts w:ascii="Arial" w:hAnsi="Arial" w:cs="Arial"/>
          <w:sz w:val="24"/>
          <w:szCs w:val="24"/>
        </w:rPr>
        <w:t xml:space="preserve">go RM, Alfonso </w:t>
      </w:r>
      <w:proofErr w:type="spellStart"/>
      <w:r w:rsidRPr="004747CC">
        <w:rPr>
          <w:rStyle w:val="markedcontent"/>
          <w:rFonts w:ascii="Arial" w:hAnsi="Arial" w:cs="Arial"/>
          <w:sz w:val="24"/>
          <w:szCs w:val="24"/>
        </w:rPr>
        <w:t>Pereda</w:t>
      </w:r>
      <w:proofErr w:type="spellEnd"/>
      <w:r w:rsidRPr="004747CC">
        <w:rPr>
          <w:rStyle w:val="markedcontent"/>
          <w:rFonts w:ascii="Arial" w:hAnsi="Arial" w:cs="Arial"/>
          <w:sz w:val="24"/>
          <w:szCs w:val="24"/>
        </w:rPr>
        <w:t xml:space="preserve"> Y. </w:t>
      </w:r>
      <w:proofErr w:type="spellStart"/>
      <w:r w:rsidRPr="004747CC">
        <w:rPr>
          <w:rStyle w:val="markedcontent"/>
          <w:rFonts w:ascii="Arial" w:hAnsi="Arial" w:cs="Arial"/>
          <w:sz w:val="24"/>
          <w:szCs w:val="24"/>
        </w:rPr>
        <w:t>Caracterización</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clínica-epidemiológica</w:t>
      </w:r>
      <w:proofErr w:type="spellEnd"/>
      <w:r w:rsidRPr="004747CC">
        <w:rPr>
          <w:rStyle w:val="markedcontent"/>
          <w:rFonts w:ascii="Arial" w:hAnsi="Arial" w:cs="Arial"/>
          <w:sz w:val="24"/>
          <w:szCs w:val="24"/>
        </w:rPr>
        <w:t xml:space="preserve"> de la </w:t>
      </w:r>
      <w:proofErr w:type="spellStart"/>
      <w:r w:rsidRPr="004747CC">
        <w:rPr>
          <w:rStyle w:val="markedcontent"/>
          <w:rFonts w:ascii="Arial" w:hAnsi="Arial" w:cs="Arial"/>
          <w:sz w:val="24"/>
          <w:szCs w:val="24"/>
        </w:rPr>
        <w:t>hipertensión</w:t>
      </w:r>
      <w:proofErr w:type="spellEnd"/>
      <w:r w:rsidRPr="004747CC">
        <w:rPr>
          <w:rStyle w:val="markedcontent"/>
          <w:rFonts w:ascii="Arial" w:hAnsi="Arial" w:cs="Arial"/>
          <w:sz w:val="24"/>
          <w:szCs w:val="24"/>
        </w:rPr>
        <w:t xml:space="preserve"> arterial. </w:t>
      </w:r>
      <w:proofErr w:type="spellStart"/>
      <w:proofErr w:type="gramStart"/>
      <w:r w:rsidRPr="004747CC">
        <w:rPr>
          <w:rStyle w:val="markedcontent"/>
          <w:rFonts w:ascii="Arial" w:hAnsi="Arial" w:cs="Arial"/>
          <w:sz w:val="24"/>
          <w:szCs w:val="24"/>
        </w:rPr>
        <w:t>RevCubana</w:t>
      </w:r>
      <w:proofErr w:type="spellEnd"/>
      <w:r w:rsidRPr="004747CC">
        <w:rPr>
          <w:rStyle w:val="markedcontent"/>
          <w:rFonts w:ascii="Arial" w:hAnsi="Arial" w:cs="Arial"/>
          <w:sz w:val="24"/>
          <w:szCs w:val="24"/>
        </w:rPr>
        <w:t xml:space="preserve"> Med Gen </w:t>
      </w:r>
      <w:proofErr w:type="spellStart"/>
      <w:r w:rsidRPr="004747CC">
        <w:rPr>
          <w:rStyle w:val="markedcontent"/>
          <w:rFonts w:ascii="Arial" w:hAnsi="Arial" w:cs="Arial"/>
          <w:sz w:val="24"/>
          <w:szCs w:val="24"/>
        </w:rPr>
        <w:t>Integr</w:t>
      </w:r>
      <w:proofErr w:type="spellEnd"/>
      <w:r w:rsidRPr="004747CC">
        <w:rPr>
          <w:rStyle w:val="markedcontent"/>
          <w:rFonts w:ascii="Arial" w:hAnsi="Arial" w:cs="Arial"/>
          <w:sz w:val="24"/>
          <w:szCs w:val="24"/>
        </w:rPr>
        <w:t>.</w:t>
      </w:r>
      <w:proofErr w:type="gramEnd"/>
      <w:r w:rsidRPr="004747CC">
        <w:rPr>
          <w:rStyle w:val="markedcontent"/>
          <w:rFonts w:ascii="Arial" w:hAnsi="Arial" w:cs="Arial"/>
          <w:sz w:val="24"/>
          <w:szCs w:val="24"/>
        </w:rPr>
        <w:t xml:space="preserve"> 2019 [acceso12/07/2023]</w:t>
      </w:r>
      <w:proofErr w:type="gramStart"/>
      <w:r w:rsidRPr="004747CC">
        <w:rPr>
          <w:rStyle w:val="markedcontent"/>
          <w:rFonts w:ascii="Arial" w:hAnsi="Arial" w:cs="Arial"/>
          <w:sz w:val="24"/>
          <w:szCs w:val="24"/>
        </w:rPr>
        <w:t>;35</w:t>
      </w:r>
      <w:proofErr w:type="gramEnd"/>
      <w:r w:rsidRPr="004747CC">
        <w:rPr>
          <w:rStyle w:val="markedcontent"/>
          <w:rFonts w:ascii="Arial" w:hAnsi="Arial" w:cs="Arial"/>
          <w:sz w:val="24"/>
          <w:szCs w:val="24"/>
        </w:rPr>
        <w:t xml:space="preserve">(3) </w:t>
      </w:r>
      <w:proofErr w:type="spellStart"/>
      <w:r w:rsidRPr="004747CC">
        <w:rPr>
          <w:rStyle w:val="markedcontent"/>
          <w:rFonts w:ascii="Arial" w:hAnsi="Arial" w:cs="Arial"/>
          <w:sz w:val="24"/>
          <w:szCs w:val="24"/>
        </w:rPr>
        <w:t>Disponible</w:t>
      </w:r>
      <w:proofErr w:type="spellEnd"/>
      <w:r w:rsidRPr="004747CC">
        <w:rPr>
          <w:rStyle w:val="markedcontent"/>
          <w:rFonts w:ascii="Arial" w:hAnsi="Arial" w:cs="Arial"/>
          <w:sz w:val="24"/>
          <w:szCs w:val="24"/>
        </w:rPr>
        <w:t xml:space="preserve"> en:</w:t>
      </w:r>
      <w:hyperlink r:id="rId15" w:history="1">
        <w:r w:rsidRPr="004747CC">
          <w:rPr>
            <w:rStyle w:val="Hyperlink"/>
            <w:rFonts w:ascii="Arial" w:hAnsi="Arial" w:cs="Arial"/>
            <w:sz w:val="24"/>
            <w:szCs w:val="24"/>
          </w:rPr>
          <w:t>http://scielo.sld.cu/scielo.php?script=sci_arttext&amp;pid=S086421252019000300004&amp;lng=es</w:t>
        </w:r>
      </w:hyperlink>
    </w:p>
    <w:p w:rsidR="003072B8" w:rsidRPr="004747CC" w:rsidRDefault="003072B8" w:rsidP="003072B8">
      <w:pPr>
        <w:rPr>
          <w:rStyle w:val="Hyperlink"/>
          <w:rFonts w:ascii="Arial" w:hAnsi="Arial" w:cs="Arial"/>
          <w:sz w:val="24"/>
          <w:szCs w:val="24"/>
        </w:rPr>
      </w:pPr>
      <w:r w:rsidRPr="004747CC">
        <w:rPr>
          <w:rFonts w:ascii="Arial" w:hAnsi="Arial" w:cs="Arial"/>
          <w:sz w:val="24"/>
          <w:szCs w:val="24"/>
        </w:rPr>
        <w:t>2. del-</w:t>
      </w:r>
      <w:proofErr w:type="spellStart"/>
      <w:r w:rsidRPr="004747CC">
        <w:rPr>
          <w:rFonts w:ascii="Arial" w:hAnsi="Arial" w:cs="Arial"/>
          <w:sz w:val="24"/>
          <w:szCs w:val="24"/>
        </w:rPr>
        <w:t>Pozo</w:t>
      </w:r>
      <w:proofErr w:type="spellEnd"/>
      <w:r w:rsidRPr="004747CC">
        <w:rPr>
          <w:rFonts w:ascii="Arial" w:hAnsi="Arial" w:cs="Arial"/>
          <w:sz w:val="24"/>
          <w:szCs w:val="24"/>
        </w:rPr>
        <w:t>-Jerez H, Urbina-Aponte A, Ávila-</w:t>
      </w:r>
      <w:proofErr w:type="spellStart"/>
      <w:r w:rsidRPr="004747CC">
        <w:rPr>
          <w:rFonts w:ascii="Arial" w:hAnsi="Arial" w:cs="Arial"/>
          <w:sz w:val="24"/>
          <w:szCs w:val="24"/>
        </w:rPr>
        <w:t>Padrón</w:t>
      </w:r>
      <w:proofErr w:type="spellEnd"/>
      <w:r w:rsidRPr="004747CC">
        <w:rPr>
          <w:rFonts w:ascii="Arial" w:hAnsi="Arial" w:cs="Arial"/>
          <w:sz w:val="24"/>
          <w:szCs w:val="24"/>
        </w:rPr>
        <w:t xml:space="preserve"> Y, Hidalgo-Costa T. </w:t>
      </w:r>
      <w:proofErr w:type="spellStart"/>
      <w:r w:rsidRPr="004747CC">
        <w:rPr>
          <w:rFonts w:ascii="Arial" w:hAnsi="Arial" w:cs="Arial"/>
          <w:sz w:val="24"/>
          <w:szCs w:val="24"/>
        </w:rPr>
        <w:t>Valoración</w:t>
      </w:r>
      <w:proofErr w:type="spellEnd"/>
      <w:r w:rsidRPr="004747CC">
        <w:rPr>
          <w:rFonts w:ascii="Arial" w:hAnsi="Arial" w:cs="Arial"/>
          <w:sz w:val="24"/>
          <w:szCs w:val="24"/>
        </w:rPr>
        <w:t xml:space="preserve"> de </w:t>
      </w:r>
      <w:proofErr w:type="gramStart"/>
      <w:r w:rsidRPr="004747CC">
        <w:rPr>
          <w:rFonts w:ascii="Arial" w:hAnsi="Arial" w:cs="Arial"/>
          <w:sz w:val="24"/>
          <w:szCs w:val="24"/>
        </w:rPr>
        <w:t>un</w:t>
      </w:r>
      <w:proofErr w:type="gramEnd"/>
      <w:r w:rsidRPr="004747CC">
        <w:rPr>
          <w:rFonts w:ascii="Arial" w:hAnsi="Arial" w:cs="Arial"/>
          <w:sz w:val="24"/>
          <w:szCs w:val="24"/>
        </w:rPr>
        <w:t xml:space="preserve"> </w:t>
      </w:r>
      <w:proofErr w:type="spellStart"/>
      <w:r w:rsidRPr="004747CC">
        <w:rPr>
          <w:rFonts w:ascii="Arial" w:hAnsi="Arial" w:cs="Arial"/>
          <w:sz w:val="24"/>
          <w:szCs w:val="24"/>
        </w:rPr>
        <w:t>promedio</w:t>
      </w:r>
      <w:proofErr w:type="spellEnd"/>
      <w:r w:rsidRPr="004747CC">
        <w:rPr>
          <w:rFonts w:ascii="Arial" w:hAnsi="Arial" w:cs="Arial"/>
          <w:sz w:val="24"/>
          <w:szCs w:val="24"/>
        </w:rPr>
        <w:t xml:space="preserve"> de </w:t>
      </w:r>
      <w:proofErr w:type="spellStart"/>
      <w:r w:rsidRPr="004747CC">
        <w:rPr>
          <w:rFonts w:ascii="Arial" w:hAnsi="Arial" w:cs="Arial"/>
          <w:sz w:val="24"/>
          <w:szCs w:val="24"/>
        </w:rPr>
        <w:t>mediciones</w:t>
      </w:r>
      <w:proofErr w:type="spellEnd"/>
      <w:r w:rsidRPr="004747CC">
        <w:rPr>
          <w:rFonts w:ascii="Arial" w:hAnsi="Arial" w:cs="Arial"/>
          <w:sz w:val="24"/>
          <w:szCs w:val="24"/>
        </w:rPr>
        <w:t xml:space="preserve"> de </w:t>
      </w:r>
      <w:proofErr w:type="spellStart"/>
      <w:r w:rsidRPr="004747CC">
        <w:rPr>
          <w:rFonts w:ascii="Arial" w:hAnsi="Arial" w:cs="Arial"/>
          <w:sz w:val="24"/>
          <w:szCs w:val="24"/>
        </w:rPr>
        <w:t>presión</w:t>
      </w:r>
      <w:proofErr w:type="spellEnd"/>
      <w:r w:rsidRPr="004747CC">
        <w:rPr>
          <w:rFonts w:ascii="Arial" w:hAnsi="Arial" w:cs="Arial"/>
          <w:sz w:val="24"/>
          <w:szCs w:val="24"/>
        </w:rPr>
        <w:t xml:space="preserve"> arterial </w:t>
      </w:r>
      <w:proofErr w:type="spellStart"/>
      <w:r w:rsidRPr="004747CC">
        <w:rPr>
          <w:rFonts w:ascii="Arial" w:hAnsi="Arial" w:cs="Arial"/>
          <w:sz w:val="24"/>
          <w:szCs w:val="24"/>
        </w:rPr>
        <w:t>sistémica</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estado</w:t>
      </w:r>
      <w:proofErr w:type="spellEnd"/>
      <w:r w:rsidRPr="004747CC">
        <w:rPr>
          <w:rFonts w:ascii="Arial" w:hAnsi="Arial" w:cs="Arial"/>
          <w:sz w:val="24"/>
          <w:szCs w:val="24"/>
        </w:rPr>
        <w:t xml:space="preserve"> de control de la </w:t>
      </w:r>
      <w:proofErr w:type="spellStart"/>
      <w:r w:rsidRPr="004747CC">
        <w:rPr>
          <w:rFonts w:ascii="Arial" w:hAnsi="Arial" w:cs="Arial"/>
          <w:sz w:val="24"/>
          <w:szCs w:val="24"/>
        </w:rPr>
        <w:t>hipertensión</w:t>
      </w:r>
      <w:proofErr w:type="spellEnd"/>
      <w:r w:rsidRPr="004747CC">
        <w:rPr>
          <w:rFonts w:ascii="Arial" w:hAnsi="Arial" w:cs="Arial"/>
          <w:sz w:val="24"/>
          <w:szCs w:val="24"/>
        </w:rPr>
        <w:t xml:space="preserve"> arterial. </w:t>
      </w:r>
      <w:proofErr w:type="spellStart"/>
      <w:proofErr w:type="gramStart"/>
      <w:r w:rsidRPr="004747CC">
        <w:rPr>
          <w:rStyle w:val="Forte"/>
          <w:rFonts w:ascii="Arial" w:hAnsi="Arial" w:cs="Arial"/>
          <w:sz w:val="24"/>
          <w:szCs w:val="24"/>
        </w:rPr>
        <w:t>Acta</w:t>
      </w:r>
      <w:proofErr w:type="spellEnd"/>
      <w:r w:rsidRPr="004747CC">
        <w:rPr>
          <w:rStyle w:val="Forte"/>
          <w:rFonts w:ascii="Arial" w:hAnsi="Arial" w:cs="Arial"/>
          <w:sz w:val="24"/>
          <w:szCs w:val="24"/>
        </w:rPr>
        <w:t xml:space="preserve"> </w:t>
      </w:r>
      <w:proofErr w:type="spellStart"/>
      <w:r w:rsidRPr="004747CC">
        <w:rPr>
          <w:rStyle w:val="Forte"/>
          <w:rFonts w:ascii="Arial" w:hAnsi="Arial" w:cs="Arial"/>
          <w:sz w:val="24"/>
          <w:szCs w:val="24"/>
        </w:rPr>
        <w:t>Médica</w:t>
      </w:r>
      <w:proofErr w:type="spellEnd"/>
      <w:r w:rsidRPr="004747CC">
        <w:rPr>
          <w:rFonts w:ascii="Arial" w:hAnsi="Arial" w:cs="Arial"/>
          <w:sz w:val="24"/>
          <w:szCs w:val="24"/>
        </w:rPr>
        <w:t>.</w:t>
      </w:r>
      <w:proofErr w:type="gramEnd"/>
      <w:r w:rsidRPr="004747CC">
        <w:rPr>
          <w:rFonts w:ascii="Arial" w:hAnsi="Arial" w:cs="Arial"/>
          <w:sz w:val="24"/>
          <w:szCs w:val="24"/>
        </w:rPr>
        <w:t xml:space="preserve"> 2019 [</w:t>
      </w:r>
      <w:r w:rsidRPr="004747CC">
        <w:rPr>
          <w:rStyle w:val="markedcontent"/>
          <w:rFonts w:ascii="Arial" w:hAnsi="Arial" w:cs="Arial"/>
          <w:sz w:val="24"/>
          <w:szCs w:val="24"/>
        </w:rPr>
        <w:t>acceso12/07/2023</w:t>
      </w:r>
      <w:r w:rsidRPr="004747CC">
        <w:rPr>
          <w:rFonts w:ascii="Arial" w:hAnsi="Arial" w:cs="Arial"/>
          <w:sz w:val="24"/>
          <w:szCs w:val="24"/>
        </w:rPr>
        <w:t>]</w:t>
      </w:r>
      <w:proofErr w:type="gramStart"/>
      <w:r w:rsidRPr="004747CC">
        <w:rPr>
          <w:rFonts w:ascii="Arial" w:hAnsi="Arial" w:cs="Arial"/>
          <w:sz w:val="24"/>
          <w:szCs w:val="24"/>
        </w:rPr>
        <w:t>;20</w:t>
      </w:r>
      <w:proofErr w:type="gramEnd"/>
      <w:r w:rsidRPr="004747CC">
        <w:rPr>
          <w:rFonts w:ascii="Arial" w:hAnsi="Arial" w:cs="Arial"/>
          <w:sz w:val="24"/>
          <w:szCs w:val="24"/>
        </w:rPr>
        <w:t xml:space="preserve">(2)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16" w:history="1">
        <w:r w:rsidRPr="004747CC">
          <w:rPr>
            <w:rStyle w:val="Hyperlink"/>
            <w:rFonts w:ascii="Arial" w:hAnsi="Arial" w:cs="Arial"/>
            <w:sz w:val="24"/>
            <w:szCs w:val="24"/>
          </w:rPr>
          <w:t>https://revactamedica.sld.cu/index.php/act/article/view/27</w:t>
        </w:r>
      </w:hyperlink>
    </w:p>
    <w:p w:rsidR="003072B8" w:rsidRPr="004747CC" w:rsidRDefault="003072B8" w:rsidP="003072B8">
      <w:pPr>
        <w:rPr>
          <w:rStyle w:val="Hyperlink"/>
          <w:rFonts w:ascii="Arial" w:hAnsi="Arial" w:cs="Arial"/>
          <w:sz w:val="24"/>
          <w:szCs w:val="24"/>
        </w:rPr>
      </w:pPr>
      <w:r w:rsidRPr="004747CC">
        <w:rPr>
          <w:rFonts w:ascii="Arial" w:hAnsi="Arial" w:cs="Arial"/>
          <w:sz w:val="24"/>
          <w:szCs w:val="24"/>
        </w:rPr>
        <w:t xml:space="preserve">3. </w:t>
      </w:r>
      <w:proofErr w:type="spellStart"/>
      <w:r w:rsidRPr="004747CC">
        <w:rPr>
          <w:rFonts w:ascii="Arial" w:hAnsi="Arial" w:cs="Arial"/>
          <w:sz w:val="24"/>
          <w:szCs w:val="24"/>
        </w:rPr>
        <w:t>Organización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Panamericana</w:t>
      </w:r>
      <w:proofErr w:type="spellEnd"/>
      <w:r w:rsidRPr="004747CC">
        <w:rPr>
          <w:rFonts w:ascii="Arial" w:hAnsi="Arial" w:cs="Arial"/>
          <w:sz w:val="24"/>
          <w:szCs w:val="24"/>
        </w:rPr>
        <w:t xml:space="preserve"> de la Salud. Las ENT de </w:t>
      </w:r>
      <w:proofErr w:type="gramStart"/>
      <w:r w:rsidRPr="004747CC">
        <w:rPr>
          <w:rFonts w:ascii="Arial" w:hAnsi="Arial" w:cs="Arial"/>
          <w:sz w:val="24"/>
          <w:szCs w:val="24"/>
        </w:rPr>
        <w:t>un</w:t>
      </w:r>
      <w:proofErr w:type="gramEnd"/>
      <w:r w:rsidRPr="004747CC">
        <w:rPr>
          <w:rFonts w:ascii="Arial" w:hAnsi="Arial" w:cs="Arial"/>
          <w:sz w:val="24"/>
          <w:szCs w:val="24"/>
        </w:rPr>
        <w:t xml:space="preserve"> </w:t>
      </w:r>
      <w:proofErr w:type="spellStart"/>
      <w:r w:rsidRPr="004747CC">
        <w:rPr>
          <w:rFonts w:ascii="Arial" w:hAnsi="Arial" w:cs="Arial"/>
          <w:sz w:val="24"/>
          <w:szCs w:val="24"/>
        </w:rPr>
        <w:t>vistazo</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Mortalidad</w:t>
      </w:r>
      <w:proofErr w:type="spellEnd"/>
      <w:r w:rsidRPr="004747CC">
        <w:rPr>
          <w:rFonts w:ascii="Arial" w:hAnsi="Arial" w:cs="Arial"/>
          <w:sz w:val="24"/>
          <w:szCs w:val="24"/>
        </w:rPr>
        <w:t xml:space="preserve"> </w:t>
      </w:r>
      <w:proofErr w:type="spellStart"/>
      <w:r w:rsidRPr="004747CC">
        <w:rPr>
          <w:rFonts w:ascii="Arial" w:hAnsi="Arial" w:cs="Arial"/>
          <w:sz w:val="24"/>
          <w:szCs w:val="24"/>
        </w:rPr>
        <w:t>por</w:t>
      </w:r>
      <w:proofErr w:type="spellEnd"/>
      <w:r w:rsidRPr="004747CC">
        <w:rPr>
          <w:rFonts w:ascii="Arial" w:hAnsi="Arial" w:cs="Arial"/>
          <w:sz w:val="24"/>
          <w:szCs w:val="24"/>
        </w:rPr>
        <w:t xml:space="preserve"> </w:t>
      </w:r>
      <w:proofErr w:type="spellStart"/>
      <w:r w:rsidRPr="004747CC">
        <w:rPr>
          <w:rFonts w:ascii="Arial" w:hAnsi="Arial" w:cs="Arial"/>
          <w:sz w:val="24"/>
          <w:szCs w:val="24"/>
        </w:rPr>
        <w:t>enfe</w:t>
      </w:r>
      <w:r w:rsidRPr="004747CC">
        <w:rPr>
          <w:rFonts w:ascii="Arial" w:hAnsi="Arial" w:cs="Arial"/>
          <w:sz w:val="24"/>
          <w:szCs w:val="24"/>
        </w:rPr>
        <w:t>r</w:t>
      </w:r>
      <w:r w:rsidRPr="004747CC">
        <w:rPr>
          <w:rFonts w:ascii="Arial" w:hAnsi="Arial" w:cs="Arial"/>
          <w:sz w:val="24"/>
          <w:szCs w:val="24"/>
        </w:rPr>
        <w:t>medades</w:t>
      </w:r>
      <w:proofErr w:type="spellEnd"/>
      <w:r w:rsidRPr="004747CC">
        <w:rPr>
          <w:rFonts w:ascii="Arial" w:hAnsi="Arial" w:cs="Arial"/>
          <w:sz w:val="24"/>
          <w:szCs w:val="24"/>
        </w:rPr>
        <w:t xml:space="preserve"> no </w:t>
      </w:r>
      <w:proofErr w:type="spellStart"/>
      <w:r w:rsidRPr="004747CC">
        <w:rPr>
          <w:rFonts w:ascii="Arial" w:hAnsi="Arial" w:cs="Arial"/>
          <w:sz w:val="24"/>
          <w:szCs w:val="24"/>
        </w:rPr>
        <w:t>transmisibles</w:t>
      </w:r>
      <w:proofErr w:type="spellEnd"/>
      <w:r w:rsidRPr="004747CC">
        <w:rPr>
          <w:rFonts w:ascii="Arial" w:hAnsi="Arial" w:cs="Arial"/>
          <w:sz w:val="24"/>
          <w:szCs w:val="24"/>
        </w:rPr>
        <w:t xml:space="preserve"> y </w:t>
      </w:r>
      <w:proofErr w:type="spellStart"/>
      <w:r w:rsidRPr="004747CC">
        <w:rPr>
          <w:rFonts w:ascii="Arial" w:hAnsi="Arial" w:cs="Arial"/>
          <w:sz w:val="24"/>
          <w:szCs w:val="24"/>
        </w:rPr>
        <w:t>prevalencia</w:t>
      </w:r>
      <w:proofErr w:type="spellEnd"/>
      <w:r w:rsidRPr="004747CC">
        <w:rPr>
          <w:rFonts w:ascii="Arial" w:hAnsi="Arial" w:cs="Arial"/>
          <w:sz w:val="24"/>
          <w:szCs w:val="24"/>
        </w:rPr>
        <w:t xml:space="preserve"> de </w:t>
      </w:r>
      <w:proofErr w:type="spellStart"/>
      <w:r w:rsidRPr="004747CC">
        <w:rPr>
          <w:rFonts w:ascii="Arial" w:hAnsi="Arial" w:cs="Arial"/>
          <w:sz w:val="24"/>
          <w:szCs w:val="24"/>
        </w:rPr>
        <w:t>sus</w:t>
      </w:r>
      <w:proofErr w:type="spellEnd"/>
      <w:r w:rsidRPr="004747CC">
        <w:rPr>
          <w:rFonts w:ascii="Arial" w:hAnsi="Arial" w:cs="Arial"/>
          <w:sz w:val="24"/>
          <w:szCs w:val="24"/>
        </w:rPr>
        <w:t xml:space="preserve"> </w:t>
      </w:r>
      <w:proofErr w:type="spellStart"/>
      <w:r w:rsidRPr="004747CC">
        <w:rPr>
          <w:rFonts w:ascii="Arial" w:hAnsi="Arial" w:cs="Arial"/>
          <w:sz w:val="24"/>
          <w:szCs w:val="24"/>
        </w:rPr>
        <w:t>factores</w:t>
      </w:r>
      <w:proofErr w:type="spellEnd"/>
      <w:r w:rsidRPr="004747CC">
        <w:rPr>
          <w:rFonts w:ascii="Arial" w:hAnsi="Arial" w:cs="Arial"/>
          <w:sz w:val="24"/>
          <w:szCs w:val="24"/>
        </w:rPr>
        <w:t xml:space="preserve"> de </w:t>
      </w:r>
      <w:proofErr w:type="spellStart"/>
      <w:r w:rsidRPr="004747CC">
        <w:rPr>
          <w:rFonts w:ascii="Arial" w:hAnsi="Arial" w:cs="Arial"/>
          <w:sz w:val="24"/>
          <w:szCs w:val="24"/>
        </w:rPr>
        <w:t>riesgo</w:t>
      </w:r>
      <w:proofErr w:type="spellEnd"/>
      <w:r w:rsidRPr="004747CC">
        <w:rPr>
          <w:rFonts w:ascii="Arial" w:hAnsi="Arial" w:cs="Arial"/>
          <w:sz w:val="24"/>
          <w:szCs w:val="24"/>
        </w:rPr>
        <w:t xml:space="preserve"> en la </w:t>
      </w:r>
      <w:proofErr w:type="spellStart"/>
      <w:r w:rsidRPr="004747CC">
        <w:rPr>
          <w:rFonts w:ascii="Arial" w:hAnsi="Arial" w:cs="Arial"/>
          <w:sz w:val="24"/>
          <w:szCs w:val="24"/>
        </w:rPr>
        <w:t>Región</w:t>
      </w:r>
      <w:proofErr w:type="spellEnd"/>
      <w:r w:rsidRPr="004747CC">
        <w:rPr>
          <w:rFonts w:ascii="Arial" w:hAnsi="Arial" w:cs="Arial"/>
          <w:sz w:val="24"/>
          <w:szCs w:val="24"/>
        </w:rPr>
        <w:t xml:space="preserve"> de las </w:t>
      </w:r>
      <w:proofErr w:type="spellStart"/>
      <w:r w:rsidRPr="004747CC">
        <w:rPr>
          <w:rFonts w:ascii="Arial" w:hAnsi="Arial" w:cs="Arial"/>
          <w:sz w:val="24"/>
          <w:szCs w:val="24"/>
        </w:rPr>
        <w:t>Amér</w:t>
      </w:r>
      <w:r w:rsidRPr="004747CC">
        <w:rPr>
          <w:rFonts w:ascii="Arial" w:hAnsi="Arial" w:cs="Arial"/>
          <w:sz w:val="24"/>
          <w:szCs w:val="24"/>
        </w:rPr>
        <w:t>i</w:t>
      </w:r>
      <w:r w:rsidRPr="004747CC">
        <w:rPr>
          <w:rFonts w:ascii="Arial" w:hAnsi="Arial" w:cs="Arial"/>
          <w:sz w:val="24"/>
          <w:szCs w:val="24"/>
        </w:rPr>
        <w:t>cas</w:t>
      </w:r>
      <w:proofErr w:type="spellEnd"/>
      <w:r w:rsidRPr="004747CC">
        <w:rPr>
          <w:rFonts w:ascii="Arial" w:hAnsi="Arial" w:cs="Arial"/>
          <w:sz w:val="24"/>
          <w:szCs w:val="24"/>
        </w:rPr>
        <w:t>.</w:t>
      </w:r>
      <w:proofErr w:type="gramEnd"/>
      <w:r w:rsidRPr="004747CC">
        <w:rPr>
          <w:rFonts w:ascii="Arial" w:hAnsi="Arial" w:cs="Arial"/>
          <w:sz w:val="24"/>
          <w:szCs w:val="24"/>
        </w:rPr>
        <w:t xml:space="preserve"> </w:t>
      </w:r>
      <w:proofErr w:type="spellStart"/>
      <w:r w:rsidRPr="004747CC">
        <w:rPr>
          <w:rFonts w:ascii="Arial" w:hAnsi="Arial" w:cs="Arial"/>
          <w:sz w:val="24"/>
          <w:szCs w:val="24"/>
        </w:rPr>
        <w:t>Washington</w:t>
      </w:r>
      <w:proofErr w:type="gramStart"/>
      <w:r w:rsidRPr="004747CC">
        <w:rPr>
          <w:rFonts w:ascii="Arial" w:hAnsi="Arial" w:cs="Arial"/>
          <w:sz w:val="24"/>
          <w:szCs w:val="24"/>
        </w:rPr>
        <w:t>:OPS</w:t>
      </w:r>
      <w:proofErr w:type="spellEnd"/>
      <w:proofErr w:type="gramEnd"/>
      <w:r w:rsidRPr="004747CC">
        <w:rPr>
          <w:rFonts w:ascii="Arial" w:hAnsi="Arial" w:cs="Arial"/>
          <w:sz w:val="24"/>
          <w:szCs w:val="24"/>
        </w:rPr>
        <w:t>; 2019 [</w:t>
      </w:r>
      <w:r w:rsidRPr="004747CC">
        <w:rPr>
          <w:rStyle w:val="markedcontent"/>
          <w:rFonts w:ascii="Arial" w:hAnsi="Arial" w:cs="Arial"/>
          <w:sz w:val="24"/>
          <w:szCs w:val="24"/>
        </w:rPr>
        <w:t>acceso12/07/2023</w:t>
      </w:r>
      <w:r w:rsidRPr="004747CC">
        <w:rPr>
          <w:rFonts w:ascii="Arial" w:hAnsi="Arial" w:cs="Arial"/>
          <w:sz w:val="24"/>
          <w:szCs w:val="24"/>
        </w:rPr>
        <w:t xml:space="preserve">].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17" w:history="1">
        <w:r w:rsidRPr="004747CC">
          <w:rPr>
            <w:rStyle w:val="Hyperlink"/>
            <w:rFonts w:ascii="Arial" w:hAnsi="Arial" w:cs="Arial"/>
            <w:sz w:val="24"/>
            <w:szCs w:val="24"/>
          </w:rPr>
          <w:t>https://iris.paho.org/handle/10665.2/51752</w:t>
        </w:r>
      </w:hyperlink>
    </w:p>
    <w:p w:rsidR="003072B8" w:rsidRPr="004747CC" w:rsidRDefault="003072B8" w:rsidP="003072B8">
      <w:pPr>
        <w:rPr>
          <w:rFonts w:ascii="Arial" w:hAnsi="Arial" w:cs="Arial"/>
          <w:color w:val="0000FF"/>
          <w:sz w:val="24"/>
          <w:szCs w:val="24"/>
          <w:u w:val="single"/>
        </w:rPr>
      </w:pPr>
      <w:r w:rsidRPr="004747CC">
        <w:rPr>
          <w:rFonts w:ascii="Arial" w:hAnsi="Arial" w:cs="Arial"/>
          <w:sz w:val="24"/>
          <w:szCs w:val="24"/>
          <w:lang w:eastAsia="es-ES"/>
        </w:rPr>
        <w:t xml:space="preserve">4. Benjamin EJ, </w:t>
      </w:r>
      <w:proofErr w:type="spellStart"/>
      <w:r w:rsidRPr="004747CC">
        <w:rPr>
          <w:rFonts w:ascii="Arial" w:hAnsi="Arial" w:cs="Arial"/>
          <w:sz w:val="24"/>
          <w:szCs w:val="24"/>
          <w:lang w:eastAsia="es-ES"/>
        </w:rPr>
        <w:t>Blaha</w:t>
      </w:r>
      <w:proofErr w:type="spellEnd"/>
      <w:r w:rsidRPr="004747CC">
        <w:rPr>
          <w:rFonts w:ascii="Arial" w:hAnsi="Arial" w:cs="Arial"/>
          <w:sz w:val="24"/>
          <w:szCs w:val="24"/>
          <w:lang w:eastAsia="es-ES"/>
        </w:rPr>
        <w:t xml:space="preserve"> MJ, </w:t>
      </w:r>
      <w:proofErr w:type="spellStart"/>
      <w:r w:rsidRPr="004747CC">
        <w:rPr>
          <w:rFonts w:ascii="Arial" w:hAnsi="Arial" w:cs="Arial"/>
          <w:sz w:val="24"/>
          <w:szCs w:val="24"/>
          <w:lang w:eastAsia="es-ES"/>
        </w:rPr>
        <w:t>Chiuve</w:t>
      </w:r>
      <w:proofErr w:type="spellEnd"/>
      <w:r w:rsidRPr="004747CC">
        <w:rPr>
          <w:rFonts w:ascii="Arial" w:hAnsi="Arial" w:cs="Arial"/>
          <w:sz w:val="24"/>
          <w:szCs w:val="24"/>
          <w:lang w:eastAsia="es-ES"/>
        </w:rPr>
        <w:t xml:space="preserve"> SE, Cushman M, Das SR, </w:t>
      </w:r>
      <w:proofErr w:type="spellStart"/>
      <w:r w:rsidRPr="004747CC">
        <w:rPr>
          <w:rFonts w:ascii="Arial" w:hAnsi="Arial" w:cs="Arial"/>
          <w:sz w:val="24"/>
          <w:szCs w:val="24"/>
          <w:lang w:eastAsia="es-ES"/>
        </w:rPr>
        <w:t>Deo</w:t>
      </w:r>
      <w:proofErr w:type="spellEnd"/>
      <w:r w:rsidRPr="004747CC">
        <w:rPr>
          <w:rFonts w:ascii="Arial" w:hAnsi="Arial" w:cs="Arial"/>
          <w:sz w:val="24"/>
          <w:szCs w:val="24"/>
          <w:lang w:eastAsia="es-ES"/>
        </w:rPr>
        <w:t xml:space="preserve"> R, </w:t>
      </w:r>
      <w:r w:rsidRPr="004747CC">
        <w:rPr>
          <w:rFonts w:ascii="Arial" w:hAnsi="Arial" w:cs="Arial"/>
          <w:i/>
          <w:sz w:val="24"/>
          <w:szCs w:val="24"/>
          <w:lang w:eastAsia="es-ES"/>
        </w:rPr>
        <w:t>et al</w:t>
      </w:r>
      <w:r w:rsidRPr="004747CC">
        <w:rPr>
          <w:rFonts w:ascii="Arial" w:hAnsi="Arial" w:cs="Arial"/>
          <w:sz w:val="24"/>
          <w:szCs w:val="24"/>
          <w:lang w:eastAsia="es-ES"/>
        </w:rPr>
        <w:t xml:space="preserve">. Heart Disease and Stroke Statistics-2017 Update: A Report from the American Heart Association. </w:t>
      </w:r>
      <w:proofErr w:type="gramStart"/>
      <w:r w:rsidRPr="004747CC">
        <w:rPr>
          <w:rFonts w:ascii="Arial" w:hAnsi="Arial" w:cs="Arial"/>
          <w:sz w:val="24"/>
          <w:szCs w:val="24"/>
          <w:lang w:eastAsia="es-ES"/>
        </w:rPr>
        <w:t>Circulation.</w:t>
      </w:r>
      <w:proofErr w:type="gramEnd"/>
      <w:r w:rsidRPr="004747CC">
        <w:rPr>
          <w:rFonts w:ascii="Arial" w:hAnsi="Arial" w:cs="Arial"/>
          <w:sz w:val="24"/>
          <w:szCs w:val="24"/>
          <w:lang w:eastAsia="es-ES"/>
        </w:rPr>
        <w:t xml:space="preserve"> </w:t>
      </w:r>
      <w:r w:rsidRPr="004747CC">
        <w:rPr>
          <w:rFonts w:ascii="Arial" w:hAnsi="Arial" w:cs="Arial"/>
          <w:sz w:val="24"/>
          <w:szCs w:val="24"/>
          <w:lang w:eastAsia="es-ES"/>
        </w:rPr>
        <w:lastRenderedPageBreak/>
        <w:t>07 de 2017</w:t>
      </w:r>
      <w:proofErr w:type="gramStart"/>
      <w:r w:rsidRPr="004747CC">
        <w:rPr>
          <w:rFonts w:ascii="Arial" w:hAnsi="Arial" w:cs="Arial"/>
          <w:sz w:val="24"/>
          <w:szCs w:val="24"/>
          <w:lang w:eastAsia="es-ES"/>
        </w:rPr>
        <w:t>;135</w:t>
      </w:r>
      <w:proofErr w:type="gramEnd"/>
      <w:r w:rsidRPr="004747CC">
        <w:rPr>
          <w:rFonts w:ascii="Arial" w:hAnsi="Arial" w:cs="Arial"/>
          <w:sz w:val="24"/>
          <w:szCs w:val="24"/>
          <w:lang w:eastAsia="es-ES"/>
        </w:rPr>
        <w:t xml:space="preserve">(10): e146-603 DOI: </w:t>
      </w:r>
      <w:hyperlink r:id="rId18" w:history="1">
        <w:r w:rsidRPr="004747CC">
          <w:rPr>
            <w:rStyle w:val="Hyperlink"/>
            <w:rFonts w:ascii="Arial" w:hAnsi="Arial" w:cs="Arial"/>
            <w:sz w:val="24"/>
            <w:szCs w:val="24"/>
            <w:lang w:eastAsia="es-ES"/>
          </w:rPr>
          <w:t>https://doi.org/</w:t>
        </w:r>
        <w:r w:rsidRPr="004747CC">
          <w:rPr>
            <w:rStyle w:val="Hyperlink"/>
            <w:rFonts w:ascii="Arial" w:hAnsi="Arial" w:cs="Arial"/>
            <w:sz w:val="24"/>
            <w:szCs w:val="24"/>
          </w:rPr>
          <w:t>https://doi.org/10.1161/CIR.0000000000000491</w:t>
        </w:r>
      </w:hyperlink>
    </w:p>
    <w:p w:rsidR="003072B8" w:rsidRPr="004747CC" w:rsidRDefault="003072B8" w:rsidP="003072B8">
      <w:pPr>
        <w:rPr>
          <w:rStyle w:val="Hyperlink"/>
          <w:rFonts w:ascii="Arial" w:hAnsi="Arial" w:cs="Arial"/>
          <w:sz w:val="24"/>
          <w:szCs w:val="24"/>
        </w:rPr>
      </w:pPr>
      <w:r w:rsidRPr="004747CC">
        <w:rPr>
          <w:rFonts w:ascii="Arial" w:hAnsi="Arial" w:cs="Arial"/>
          <w:sz w:val="24"/>
          <w:szCs w:val="24"/>
        </w:rPr>
        <w:t xml:space="preserve">5. </w:t>
      </w:r>
      <w:proofErr w:type="spellStart"/>
      <w:r w:rsidRPr="004747CC">
        <w:rPr>
          <w:rFonts w:ascii="Arial" w:hAnsi="Arial" w:cs="Arial"/>
          <w:sz w:val="24"/>
          <w:szCs w:val="24"/>
        </w:rPr>
        <w:t>Ministerio</w:t>
      </w:r>
      <w:proofErr w:type="spellEnd"/>
      <w:r w:rsidRPr="004747CC">
        <w:rPr>
          <w:rFonts w:ascii="Arial" w:hAnsi="Arial" w:cs="Arial"/>
          <w:sz w:val="24"/>
          <w:szCs w:val="24"/>
        </w:rPr>
        <w:t xml:space="preserve"> de </w:t>
      </w:r>
      <w:proofErr w:type="spellStart"/>
      <w:r w:rsidRPr="004747CC">
        <w:rPr>
          <w:rFonts w:ascii="Arial" w:hAnsi="Arial" w:cs="Arial"/>
          <w:sz w:val="24"/>
          <w:szCs w:val="24"/>
        </w:rPr>
        <w:t>Salud</w:t>
      </w:r>
      <w:proofErr w:type="spellEnd"/>
      <w:r w:rsidRPr="004747CC">
        <w:rPr>
          <w:rFonts w:ascii="Arial" w:hAnsi="Arial" w:cs="Arial"/>
          <w:sz w:val="24"/>
          <w:szCs w:val="24"/>
        </w:rPr>
        <w:t xml:space="preserve"> </w:t>
      </w:r>
      <w:proofErr w:type="spellStart"/>
      <w:r w:rsidRPr="004747CC">
        <w:rPr>
          <w:rFonts w:ascii="Arial" w:hAnsi="Arial" w:cs="Arial"/>
          <w:sz w:val="24"/>
          <w:szCs w:val="24"/>
        </w:rPr>
        <w:t>Pública</w:t>
      </w:r>
      <w:proofErr w:type="spellEnd"/>
      <w:r w:rsidRPr="004747CC">
        <w:rPr>
          <w:rFonts w:ascii="Arial" w:hAnsi="Arial" w:cs="Arial"/>
          <w:sz w:val="24"/>
          <w:szCs w:val="24"/>
        </w:rPr>
        <w:t xml:space="preserve"> </w:t>
      </w:r>
      <w:proofErr w:type="spellStart"/>
      <w:r w:rsidRPr="004747CC">
        <w:rPr>
          <w:rFonts w:ascii="Arial" w:hAnsi="Arial" w:cs="Arial"/>
          <w:sz w:val="24"/>
          <w:szCs w:val="24"/>
        </w:rPr>
        <w:t>deCuba</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Dirección</w:t>
      </w:r>
      <w:proofErr w:type="spellEnd"/>
      <w:r w:rsidRPr="004747CC">
        <w:rPr>
          <w:rFonts w:ascii="Arial" w:hAnsi="Arial" w:cs="Arial"/>
          <w:sz w:val="24"/>
          <w:szCs w:val="24"/>
        </w:rPr>
        <w:t xml:space="preserve"> de </w:t>
      </w:r>
      <w:proofErr w:type="spellStart"/>
      <w:r w:rsidRPr="004747CC">
        <w:rPr>
          <w:rFonts w:ascii="Arial" w:hAnsi="Arial" w:cs="Arial"/>
          <w:sz w:val="24"/>
          <w:szCs w:val="24"/>
        </w:rPr>
        <w:t>Registros</w:t>
      </w:r>
      <w:proofErr w:type="spellEnd"/>
      <w:r w:rsidRPr="004747CC">
        <w:rPr>
          <w:rFonts w:ascii="Arial" w:hAnsi="Arial" w:cs="Arial"/>
          <w:sz w:val="24"/>
          <w:szCs w:val="24"/>
        </w:rPr>
        <w:t xml:space="preserve"> </w:t>
      </w:r>
      <w:proofErr w:type="spellStart"/>
      <w:r w:rsidRPr="004747CC">
        <w:rPr>
          <w:rFonts w:ascii="Arial" w:hAnsi="Arial" w:cs="Arial"/>
          <w:sz w:val="24"/>
          <w:szCs w:val="24"/>
        </w:rPr>
        <w:t>Médicos</w:t>
      </w:r>
      <w:proofErr w:type="spellEnd"/>
      <w:r w:rsidRPr="004747CC">
        <w:rPr>
          <w:rFonts w:ascii="Arial" w:hAnsi="Arial" w:cs="Arial"/>
          <w:sz w:val="24"/>
          <w:szCs w:val="24"/>
        </w:rPr>
        <w:t xml:space="preserve"> y </w:t>
      </w:r>
      <w:proofErr w:type="spellStart"/>
      <w:r w:rsidRPr="004747CC">
        <w:rPr>
          <w:rFonts w:ascii="Arial" w:hAnsi="Arial" w:cs="Arial"/>
          <w:sz w:val="24"/>
          <w:szCs w:val="24"/>
        </w:rPr>
        <w:t>Estadística</w:t>
      </w:r>
      <w:proofErr w:type="spellEnd"/>
      <w:r w:rsidRPr="004747CC">
        <w:rPr>
          <w:rFonts w:ascii="Arial" w:hAnsi="Arial" w:cs="Arial"/>
          <w:sz w:val="24"/>
          <w:szCs w:val="24"/>
        </w:rPr>
        <w:t xml:space="preserve"> de Salud.</w:t>
      </w:r>
      <w:proofErr w:type="gramEnd"/>
      <w:r w:rsidRPr="004747CC">
        <w:rPr>
          <w:rFonts w:ascii="Arial" w:hAnsi="Arial" w:cs="Arial"/>
          <w:sz w:val="24"/>
          <w:szCs w:val="24"/>
        </w:rPr>
        <w:t xml:space="preserve"> </w:t>
      </w:r>
      <w:proofErr w:type="spellStart"/>
      <w:r w:rsidRPr="004747CC">
        <w:rPr>
          <w:rFonts w:ascii="Arial" w:hAnsi="Arial" w:cs="Arial"/>
          <w:sz w:val="24"/>
          <w:szCs w:val="24"/>
        </w:rPr>
        <w:t>Anuario</w:t>
      </w:r>
      <w:proofErr w:type="spellEnd"/>
      <w:r w:rsidRPr="004747CC">
        <w:rPr>
          <w:rFonts w:ascii="Arial" w:hAnsi="Arial" w:cs="Arial"/>
          <w:sz w:val="24"/>
          <w:szCs w:val="24"/>
        </w:rPr>
        <w:t xml:space="preserve"> </w:t>
      </w:r>
      <w:proofErr w:type="spellStart"/>
      <w:r w:rsidRPr="004747CC">
        <w:rPr>
          <w:rFonts w:ascii="Arial" w:hAnsi="Arial" w:cs="Arial"/>
          <w:sz w:val="24"/>
          <w:szCs w:val="24"/>
        </w:rPr>
        <w:t>Estadístico</w:t>
      </w:r>
      <w:proofErr w:type="spellEnd"/>
      <w:r w:rsidRPr="004747CC">
        <w:rPr>
          <w:rFonts w:ascii="Arial" w:hAnsi="Arial" w:cs="Arial"/>
          <w:sz w:val="24"/>
          <w:szCs w:val="24"/>
        </w:rPr>
        <w:t xml:space="preserve"> de </w:t>
      </w:r>
      <w:proofErr w:type="spellStart"/>
      <w:r w:rsidRPr="004747CC">
        <w:rPr>
          <w:rFonts w:ascii="Arial" w:hAnsi="Arial" w:cs="Arial"/>
          <w:sz w:val="24"/>
          <w:szCs w:val="24"/>
        </w:rPr>
        <w:t>Salud</w:t>
      </w:r>
      <w:proofErr w:type="spellEnd"/>
      <w:r w:rsidRPr="004747CC">
        <w:rPr>
          <w:rFonts w:ascii="Arial" w:hAnsi="Arial" w:cs="Arial"/>
          <w:sz w:val="24"/>
          <w:szCs w:val="24"/>
        </w:rPr>
        <w:t xml:space="preserve"> 2019. La Habana: MINSAP; 2020 [</w:t>
      </w:r>
      <w:r w:rsidRPr="004747CC">
        <w:rPr>
          <w:rStyle w:val="markedcontent"/>
          <w:rFonts w:ascii="Arial" w:hAnsi="Arial" w:cs="Arial"/>
          <w:sz w:val="24"/>
          <w:szCs w:val="24"/>
        </w:rPr>
        <w:t>acceso</w:t>
      </w:r>
      <w:proofErr w:type="gramStart"/>
      <w:r w:rsidRPr="004747CC">
        <w:rPr>
          <w:rStyle w:val="markedcontent"/>
          <w:rFonts w:ascii="Arial" w:hAnsi="Arial" w:cs="Arial"/>
          <w:sz w:val="24"/>
          <w:szCs w:val="24"/>
        </w:rPr>
        <w:t>:20</w:t>
      </w:r>
      <w:proofErr w:type="gramEnd"/>
      <w:r w:rsidRPr="004747CC">
        <w:rPr>
          <w:rStyle w:val="markedcontent"/>
          <w:rFonts w:ascii="Arial" w:hAnsi="Arial" w:cs="Arial"/>
          <w:sz w:val="24"/>
          <w:szCs w:val="24"/>
        </w:rPr>
        <w:t>/06/2023</w:t>
      </w:r>
      <w:r w:rsidRPr="004747CC">
        <w:rPr>
          <w:rFonts w:ascii="Arial" w:hAnsi="Arial" w:cs="Arial"/>
          <w:sz w:val="24"/>
          <w:szCs w:val="24"/>
        </w:rPr>
        <w:t xml:space="preserve">].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19" w:history="1">
        <w:r w:rsidRPr="004747CC">
          <w:rPr>
            <w:rStyle w:val="Hyperlink"/>
            <w:rFonts w:ascii="Arial" w:hAnsi="Arial" w:cs="Arial"/>
            <w:sz w:val="24"/>
            <w:szCs w:val="24"/>
            <w:lang w:eastAsia="zh-CN" w:bidi="hi-IN"/>
          </w:rPr>
          <w:t>https://temas.sld.cu/estadisticassalud/2020/05/13/publicado-el-anuario-estadistico-de-salud-2019/</w:t>
        </w:r>
      </w:hyperlink>
    </w:p>
    <w:p w:rsidR="003072B8" w:rsidRPr="004747CC" w:rsidRDefault="003072B8" w:rsidP="003072B8">
      <w:pPr>
        <w:rPr>
          <w:rStyle w:val="Hyperlink"/>
          <w:rFonts w:ascii="Arial" w:hAnsi="Arial" w:cs="Arial"/>
          <w:sz w:val="24"/>
          <w:szCs w:val="24"/>
        </w:rPr>
      </w:pPr>
      <w:r w:rsidRPr="004747CC">
        <w:rPr>
          <w:rStyle w:val="markedcontent"/>
          <w:rFonts w:ascii="Arial" w:hAnsi="Arial" w:cs="Arial"/>
          <w:sz w:val="24"/>
          <w:szCs w:val="24"/>
        </w:rPr>
        <w:t xml:space="preserve">6. Vicente Peña E. </w:t>
      </w:r>
      <w:proofErr w:type="spellStart"/>
      <w:r w:rsidRPr="004747CC">
        <w:rPr>
          <w:rStyle w:val="markedcontent"/>
          <w:rFonts w:ascii="Arial" w:hAnsi="Arial" w:cs="Arial"/>
          <w:sz w:val="24"/>
          <w:szCs w:val="24"/>
        </w:rPr>
        <w:t>Medicina</w:t>
      </w:r>
      <w:proofErr w:type="spellEnd"/>
      <w:r w:rsidRPr="004747CC">
        <w:rPr>
          <w:rStyle w:val="markedcontent"/>
          <w:rFonts w:ascii="Arial" w:hAnsi="Arial" w:cs="Arial"/>
          <w:sz w:val="24"/>
          <w:szCs w:val="24"/>
        </w:rPr>
        <w:t xml:space="preserve"> </w:t>
      </w:r>
      <w:proofErr w:type="spellStart"/>
      <w:r w:rsidRPr="004747CC">
        <w:rPr>
          <w:rStyle w:val="markedcontent"/>
          <w:rFonts w:ascii="Arial" w:hAnsi="Arial" w:cs="Arial"/>
          <w:sz w:val="24"/>
          <w:szCs w:val="24"/>
        </w:rPr>
        <w:t>interna</w:t>
      </w:r>
      <w:proofErr w:type="spellEnd"/>
      <w:r w:rsidRPr="004747CC">
        <w:rPr>
          <w:rStyle w:val="markedcontent"/>
          <w:rFonts w:ascii="Arial" w:hAnsi="Arial" w:cs="Arial"/>
          <w:sz w:val="24"/>
          <w:szCs w:val="24"/>
        </w:rPr>
        <w:t xml:space="preserve">. </w:t>
      </w:r>
      <w:proofErr w:type="spellStart"/>
      <w:proofErr w:type="gramStart"/>
      <w:r w:rsidRPr="004747CC">
        <w:rPr>
          <w:rStyle w:val="markedcontent"/>
          <w:rFonts w:ascii="Arial" w:hAnsi="Arial" w:cs="Arial"/>
          <w:sz w:val="24"/>
          <w:szCs w:val="24"/>
        </w:rPr>
        <w:t>Diagnóstico</w:t>
      </w:r>
      <w:proofErr w:type="spellEnd"/>
      <w:r w:rsidRPr="004747CC">
        <w:rPr>
          <w:rStyle w:val="markedcontent"/>
          <w:rFonts w:ascii="Arial" w:hAnsi="Arial" w:cs="Arial"/>
          <w:sz w:val="24"/>
          <w:szCs w:val="24"/>
        </w:rPr>
        <w:t xml:space="preserve"> y </w:t>
      </w:r>
      <w:proofErr w:type="spellStart"/>
      <w:r w:rsidRPr="004747CC">
        <w:rPr>
          <w:rStyle w:val="markedcontent"/>
          <w:rFonts w:ascii="Arial" w:hAnsi="Arial" w:cs="Arial"/>
          <w:sz w:val="24"/>
          <w:szCs w:val="24"/>
        </w:rPr>
        <w:t>tratamiento</w:t>
      </w:r>
      <w:proofErr w:type="spellEnd"/>
      <w:r w:rsidRPr="004747CC">
        <w:rPr>
          <w:rStyle w:val="markedcontent"/>
          <w:rFonts w:ascii="Arial" w:hAnsi="Arial" w:cs="Arial"/>
          <w:sz w:val="24"/>
          <w:szCs w:val="24"/>
        </w:rPr>
        <w:t>.</w:t>
      </w:r>
      <w:proofErr w:type="gramEnd"/>
      <w:r w:rsidRPr="004747CC">
        <w:rPr>
          <w:rStyle w:val="markedcontent"/>
          <w:rFonts w:ascii="Arial" w:hAnsi="Arial" w:cs="Arial"/>
          <w:sz w:val="24"/>
          <w:szCs w:val="24"/>
        </w:rPr>
        <w:t xml:space="preserve"> 3ra ed. La Habana: Editorial Ciencias Médicas</w:t>
      </w:r>
      <w:proofErr w:type="gramStart"/>
      <w:r w:rsidRPr="004747CC">
        <w:rPr>
          <w:rStyle w:val="markedcontent"/>
          <w:rFonts w:ascii="Arial" w:hAnsi="Arial" w:cs="Arial"/>
          <w:sz w:val="24"/>
          <w:szCs w:val="24"/>
        </w:rPr>
        <w:t>;2022</w:t>
      </w:r>
      <w:proofErr w:type="gramEnd"/>
      <w:r w:rsidRPr="004747CC">
        <w:rPr>
          <w:rStyle w:val="markedcontent"/>
          <w:rFonts w:ascii="Arial" w:hAnsi="Arial" w:cs="Arial"/>
          <w:sz w:val="24"/>
          <w:szCs w:val="24"/>
        </w:rPr>
        <w:t xml:space="preserve"> </w:t>
      </w:r>
      <w:r w:rsidRPr="004747CC">
        <w:rPr>
          <w:rFonts w:ascii="Arial" w:hAnsi="Arial" w:cs="Arial"/>
          <w:sz w:val="24"/>
          <w:szCs w:val="24"/>
        </w:rPr>
        <w:t>[</w:t>
      </w:r>
      <w:r w:rsidRPr="004747CC">
        <w:rPr>
          <w:rStyle w:val="markedcontent"/>
          <w:rFonts w:ascii="Arial" w:hAnsi="Arial" w:cs="Arial"/>
          <w:sz w:val="24"/>
          <w:szCs w:val="24"/>
        </w:rPr>
        <w:t>acceso12/07/2023</w:t>
      </w:r>
      <w:r w:rsidRPr="004747CC">
        <w:rPr>
          <w:rFonts w:ascii="Arial" w:hAnsi="Arial" w:cs="Arial"/>
          <w:sz w:val="24"/>
          <w:szCs w:val="24"/>
        </w:rPr>
        <w:t xml:space="preserve">]. </w:t>
      </w:r>
      <w:proofErr w:type="spellStart"/>
      <w:r w:rsidRPr="004747CC">
        <w:rPr>
          <w:rStyle w:val="markedcontent"/>
          <w:rFonts w:ascii="Arial" w:hAnsi="Arial" w:cs="Arial"/>
          <w:sz w:val="24"/>
          <w:szCs w:val="24"/>
        </w:rPr>
        <w:t>Disponible</w:t>
      </w:r>
      <w:proofErr w:type="spellEnd"/>
      <w:r w:rsidRPr="004747CC">
        <w:rPr>
          <w:rStyle w:val="markedcontent"/>
          <w:rFonts w:ascii="Arial" w:hAnsi="Arial" w:cs="Arial"/>
          <w:sz w:val="24"/>
          <w:szCs w:val="24"/>
        </w:rPr>
        <w:t xml:space="preserve"> en: </w:t>
      </w:r>
      <w:hyperlink r:id="rId20" w:history="1">
        <w:r w:rsidRPr="004747CC">
          <w:rPr>
            <w:rStyle w:val="Hyperlink"/>
            <w:rFonts w:ascii="Arial" w:hAnsi="Arial" w:cs="Arial"/>
            <w:sz w:val="24"/>
            <w:szCs w:val="24"/>
          </w:rPr>
          <w:t>http://www.bvscuba.sld.cu/libro/medicina-interna-diagnostico-y-tratamiento-3ra-ed</w:t>
        </w:r>
      </w:hyperlink>
    </w:p>
    <w:p w:rsidR="003072B8" w:rsidRPr="004747CC" w:rsidRDefault="003072B8" w:rsidP="003072B8">
      <w:pPr>
        <w:rPr>
          <w:rFonts w:ascii="Arial" w:hAnsi="Arial" w:cs="Arial"/>
          <w:color w:val="0000FF"/>
          <w:sz w:val="24"/>
          <w:szCs w:val="24"/>
          <w:u w:val="single"/>
        </w:rPr>
      </w:pPr>
      <w:r w:rsidRPr="004747CC">
        <w:rPr>
          <w:rStyle w:val="markedcontent"/>
          <w:rFonts w:ascii="Arial" w:hAnsi="Arial" w:cs="Arial"/>
          <w:sz w:val="24"/>
          <w:szCs w:val="24"/>
        </w:rPr>
        <w:t xml:space="preserve">7. </w:t>
      </w:r>
      <w:proofErr w:type="spellStart"/>
      <w:r w:rsidRPr="004747CC">
        <w:rPr>
          <w:rStyle w:val="markedcontent"/>
          <w:rFonts w:ascii="Arial" w:hAnsi="Arial" w:cs="Arial"/>
          <w:sz w:val="24"/>
          <w:szCs w:val="24"/>
        </w:rPr>
        <w:t>Benenson</w:t>
      </w:r>
      <w:proofErr w:type="spellEnd"/>
      <w:r w:rsidRPr="004747CC">
        <w:rPr>
          <w:rStyle w:val="markedcontent"/>
          <w:rFonts w:ascii="Arial" w:hAnsi="Arial" w:cs="Arial"/>
          <w:sz w:val="24"/>
          <w:szCs w:val="24"/>
        </w:rPr>
        <w:t xml:space="preserve"> I, Waldron F, </w:t>
      </w:r>
      <w:proofErr w:type="spellStart"/>
      <w:r w:rsidRPr="004747CC">
        <w:rPr>
          <w:rStyle w:val="markedcontent"/>
          <w:rFonts w:ascii="Arial" w:hAnsi="Arial" w:cs="Arial"/>
          <w:sz w:val="24"/>
          <w:szCs w:val="24"/>
        </w:rPr>
        <w:t>Jadotte</w:t>
      </w:r>
      <w:proofErr w:type="spellEnd"/>
      <w:r w:rsidRPr="004747CC">
        <w:rPr>
          <w:rStyle w:val="markedcontent"/>
          <w:rFonts w:ascii="Arial" w:hAnsi="Arial" w:cs="Arial"/>
          <w:sz w:val="24"/>
          <w:szCs w:val="24"/>
        </w:rPr>
        <w:t xml:space="preserve"> Y, Holly C. Risk factors for hypertensive crisis in adult p</w:t>
      </w:r>
      <w:r w:rsidRPr="004747CC">
        <w:rPr>
          <w:rStyle w:val="markedcontent"/>
          <w:rFonts w:ascii="Arial" w:hAnsi="Arial" w:cs="Arial"/>
          <w:sz w:val="24"/>
          <w:szCs w:val="24"/>
        </w:rPr>
        <w:t>a</w:t>
      </w:r>
      <w:r w:rsidRPr="004747CC">
        <w:rPr>
          <w:rStyle w:val="markedcontent"/>
          <w:rFonts w:ascii="Arial" w:hAnsi="Arial" w:cs="Arial"/>
          <w:sz w:val="24"/>
          <w:szCs w:val="24"/>
        </w:rPr>
        <w:t xml:space="preserve">tients: a </w:t>
      </w:r>
      <w:proofErr w:type="spellStart"/>
      <w:r w:rsidRPr="004747CC">
        <w:rPr>
          <w:rStyle w:val="markedcontent"/>
          <w:rFonts w:ascii="Arial" w:hAnsi="Arial" w:cs="Arial"/>
          <w:sz w:val="24"/>
          <w:szCs w:val="24"/>
        </w:rPr>
        <w:t>systematicreview</w:t>
      </w:r>
      <w:proofErr w:type="spellEnd"/>
      <w:r w:rsidRPr="004747CC">
        <w:rPr>
          <w:rStyle w:val="markedcontent"/>
          <w:rFonts w:ascii="Arial" w:hAnsi="Arial" w:cs="Arial"/>
          <w:sz w:val="24"/>
          <w:szCs w:val="24"/>
        </w:rPr>
        <w:t xml:space="preserve"> protocol. JBI Database System Rev Implement Rep. 2019; 1(24):217-20DOI: </w:t>
      </w:r>
      <w:hyperlink r:id="rId21" w:history="1">
        <w:r w:rsidRPr="004747CC">
          <w:rPr>
            <w:rStyle w:val="Hyperlink"/>
            <w:rFonts w:ascii="Arial" w:hAnsi="Arial" w:cs="Arial"/>
            <w:sz w:val="24"/>
            <w:szCs w:val="24"/>
          </w:rPr>
          <w:t>https://doi.org/10.11124/JBISRIR-2017-003996</w:t>
        </w:r>
      </w:hyperlink>
    </w:p>
    <w:p w:rsidR="003072B8" w:rsidRPr="004747CC" w:rsidRDefault="003072B8" w:rsidP="003072B8">
      <w:pPr>
        <w:rPr>
          <w:rFonts w:ascii="Arial" w:hAnsi="Arial" w:cs="Arial"/>
          <w:sz w:val="24"/>
          <w:szCs w:val="24"/>
        </w:rPr>
      </w:pPr>
      <w:r w:rsidRPr="004747CC">
        <w:rPr>
          <w:rFonts w:ascii="Arial" w:hAnsi="Arial" w:cs="Arial"/>
          <w:sz w:val="24"/>
          <w:szCs w:val="24"/>
        </w:rPr>
        <w:t xml:space="preserve">8. </w:t>
      </w:r>
      <w:proofErr w:type="spellStart"/>
      <w:r w:rsidRPr="004747CC">
        <w:rPr>
          <w:rFonts w:ascii="Arial" w:hAnsi="Arial" w:cs="Arial"/>
          <w:sz w:val="24"/>
          <w:szCs w:val="24"/>
        </w:rPr>
        <w:t>Álvarez</w:t>
      </w:r>
      <w:proofErr w:type="spellEnd"/>
      <w:r w:rsidRPr="004747CC">
        <w:rPr>
          <w:rFonts w:ascii="Arial" w:hAnsi="Arial" w:cs="Arial"/>
          <w:sz w:val="24"/>
          <w:szCs w:val="24"/>
        </w:rPr>
        <w:t xml:space="preserve"> Hernández LF, </w:t>
      </w:r>
      <w:proofErr w:type="spellStart"/>
      <w:r w:rsidRPr="004747CC">
        <w:rPr>
          <w:rFonts w:ascii="Arial" w:hAnsi="Arial" w:cs="Arial"/>
          <w:sz w:val="24"/>
          <w:szCs w:val="24"/>
        </w:rPr>
        <w:t>Gallego</w:t>
      </w:r>
      <w:proofErr w:type="spellEnd"/>
      <w:r w:rsidRPr="004747CC">
        <w:rPr>
          <w:rFonts w:ascii="Arial" w:hAnsi="Arial" w:cs="Arial"/>
          <w:sz w:val="24"/>
          <w:szCs w:val="24"/>
        </w:rPr>
        <w:t xml:space="preserve"> González D, </w:t>
      </w:r>
      <w:proofErr w:type="spellStart"/>
      <w:r w:rsidRPr="004747CC">
        <w:rPr>
          <w:rFonts w:ascii="Arial" w:hAnsi="Arial" w:cs="Arial"/>
          <w:sz w:val="24"/>
          <w:szCs w:val="24"/>
        </w:rPr>
        <w:t>Bañol</w:t>
      </w:r>
      <w:proofErr w:type="spellEnd"/>
      <w:r w:rsidRPr="004747CC">
        <w:rPr>
          <w:rFonts w:ascii="Arial" w:hAnsi="Arial" w:cs="Arial"/>
          <w:sz w:val="24"/>
          <w:szCs w:val="24"/>
        </w:rPr>
        <w:t xml:space="preserve"> </w:t>
      </w:r>
      <w:proofErr w:type="spellStart"/>
      <w:r w:rsidRPr="004747CC">
        <w:rPr>
          <w:rFonts w:ascii="Arial" w:hAnsi="Arial" w:cs="Arial"/>
          <w:sz w:val="24"/>
          <w:szCs w:val="24"/>
        </w:rPr>
        <w:t>Betancur</w:t>
      </w:r>
      <w:proofErr w:type="spellEnd"/>
      <w:r w:rsidRPr="004747CC">
        <w:rPr>
          <w:rFonts w:ascii="Arial" w:hAnsi="Arial" w:cs="Arial"/>
          <w:sz w:val="24"/>
          <w:szCs w:val="24"/>
        </w:rPr>
        <w:t xml:space="preserve"> JI, </w:t>
      </w:r>
      <w:proofErr w:type="spellStart"/>
      <w:r w:rsidRPr="004747CC">
        <w:rPr>
          <w:rFonts w:ascii="Arial" w:hAnsi="Arial" w:cs="Arial"/>
          <w:sz w:val="24"/>
          <w:szCs w:val="24"/>
        </w:rPr>
        <w:t>Martínez</w:t>
      </w:r>
      <w:proofErr w:type="spellEnd"/>
      <w:r w:rsidRPr="004747CC">
        <w:rPr>
          <w:rFonts w:ascii="Arial" w:hAnsi="Arial" w:cs="Arial"/>
          <w:sz w:val="24"/>
          <w:szCs w:val="24"/>
        </w:rPr>
        <w:t xml:space="preserve"> Sánchez LM, Rodríguez </w:t>
      </w:r>
      <w:proofErr w:type="spellStart"/>
      <w:r w:rsidRPr="004747CC">
        <w:rPr>
          <w:rFonts w:ascii="Arial" w:hAnsi="Arial" w:cs="Arial"/>
          <w:sz w:val="24"/>
          <w:szCs w:val="24"/>
        </w:rPr>
        <w:t>Gázquez</w:t>
      </w:r>
      <w:proofErr w:type="spellEnd"/>
      <w:r w:rsidRPr="004747CC">
        <w:rPr>
          <w:rFonts w:ascii="Arial" w:hAnsi="Arial" w:cs="Arial"/>
          <w:sz w:val="24"/>
          <w:szCs w:val="24"/>
        </w:rPr>
        <w:t xml:space="preserve"> MÁ, </w:t>
      </w:r>
      <w:proofErr w:type="spellStart"/>
      <w:r w:rsidRPr="004747CC">
        <w:rPr>
          <w:rFonts w:ascii="Arial" w:hAnsi="Arial" w:cs="Arial"/>
          <w:sz w:val="24"/>
          <w:szCs w:val="24"/>
        </w:rPr>
        <w:t>Marín</w:t>
      </w:r>
      <w:proofErr w:type="spellEnd"/>
      <w:r w:rsidRPr="004747CC">
        <w:rPr>
          <w:rFonts w:ascii="Arial" w:hAnsi="Arial" w:cs="Arial"/>
          <w:sz w:val="24"/>
          <w:szCs w:val="24"/>
        </w:rPr>
        <w:t xml:space="preserve"> Cárdenas JS, </w:t>
      </w:r>
      <w:r w:rsidRPr="004747CC">
        <w:rPr>
          <w:rFonts w:ascii="Arial" w:hAnsi="Arial" w:cs="Arial"/>
          <w:i/>
          <w:sz w:val="24"/>
          <w:szCs w:val="24"/>
        </w:rPr>
        <w:t>et al</w:t>
      </w:r>
      <w:r w:rsidRPr="004747CC">
        <w:rPr>
          <w:rFonts w:ascii="Arial" w:hAnsi="Arial" w:cs="Arial"/>
          <w:sz w:val="24"/>
          <w:szCs w:val="24"/>
        </w:rPr>
        <w:t xml:space="preserve">. </w:t>
      </w:r>
      <w:proofErr w:type="spellStart"/>
      <w:r w:rsidRPr="004747CC">
        <w:rPr>
          <w:rFonts w:ascii="Arial" w:hAnsi="Arial" w:cs="Arial"/>
          <w:sz w:val="24"/>
          <w:szCs w:val="24"/>
        </w:rPr>
        <w:t>Características</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clínicas</w:t>
      </w:r>
      <w:proofErr w:type="spellEnd"/>
      <w:r w:rsidRPr="004747CC">
        <w:rPr>
          <w:rFonts w:ascii="Arial" w:hAnsi="Arial" w:cs="Arial"/>
          <w:sz w:val="24"/>
          <w:szCs w:val="24"/>
        </w:rPr>
        <w:t xml:space="preserve"> y </w:t>
      </w:r>
      <w:proofErr w:type="spellStart"/>
      <w:r w:rsidRPr="004747CC">
        <w:rPr>
          <w:rFonts w:ascii="Arial" w:hAnsi="Arial" w:cs="Arial"/>
          <w:sz w:val="24"/>
          <w:szCs w:val="24"/>
        </w:rPr>
        <w:t>epidemiológicas</w:t>
      </w:r>
      <w:proofErr w:type="spellEnd"/>
      <w:r w:rsidRPr="004747CC">
        <w:rPr>
          <w:rFonts w:ascii="Arial" w:hAnsi="Arial" w:cs="Arial"/>
          <w:sz w:val="24"/>
          <w:szCs w:val="24"/>
        </w:rPr>
        <w:t xml:space="preserve"> de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con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w:t>
      </w:r>
      <w:proofErr w:type="spellStart"/>
      <w:r w:rsidRPr="004747CC">
        <w:rPr>
          <w:rFonts w:ascii="Arial" w:hAnsi="Arial" w:cs="Arial"/>
          <w:sz w:val="24"/>
          <w:szCs w:val="24"/>
        </w:rPr>
        <w:t>atendidos</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servicio</w:t>
      </w:r>
      <w:proofErr w:type="spellEnd"/>
      <w:r w:rsidRPr="004747CC">
        <w:rPr>
          <w:rFonts w:ascii="Arial" w:hAnsi="Arial" w:cs="Arial"/>
          <w:sz w:val="24"/>
          <w:szCs w:val="24"/>
        </w:rPr>
        <w:t xml:space="preserve"> de </w:t>
      </w:r>
      <w:proofErr w:type="spellStart"/>
      <w:r w:rsidRPr="004747CC">
        <w:rPr>
          <w:rFonts w:ascii="Arial" w:hAnsi="Arial" w:cs="Arial"/>
          <w:sz w:val="24"/>
          <w:szCs w:val="24"/>
        </w:rPr>
        <w:t>urgencias</w:t>
      </w:r>
      <w:proofErr w:type="spellEnd"/>
      <w:r w:rsidRPr="004747CC">
        <w:rPr>
          <w:rFonts w:ascii="Arial" w:hAnsi="Arial" w:cs="Arial"/>
          <w:sz w:val="24"/>
          <w:szCs w:val="24"/>
        </w:rPr>
        <w:t xml:space="preserve"> de </w:t>
      </w:r>
      <w:proofErr w:type="spellStart"/>
      <w:r w:rsidRPr="004747CC">
        <w:rPr>
          <w:rFonts w:ascii="Arial" w:hAnsi="Arial" w:cs="Arial"/>
          <w:sz w:val="24"/>
          <w:szCs w:val="24"/>
        </w:rPr>
        <w:t>una</w:t>
      </w:r>
      <w:proofErr w:type="spellEnd"/>
      <w:r w:rsidRPr="004747CC">
        <w:rPr>
          <w:rFonts w:ascii="Arial" w:hAnsi="Arial" w:cs="Arial"/>
          <w:sz w:val="24"/>
          <w:szCs w:val="24"/>
        </w:rPr>
        <w:t xml:space="preserve"> </w:t>
      </w:r>
      <w:proofErr w:type="spellStart"/>
      <w:r w:rsidRPr="004747CC">
        <w:rPr>
          <w:rFonts w:ascii="Arial" w:hAnsi="Arial" w:cs="Arial"/>
          <w:sz w:val="24"/>
          <w:szCs w:val="24"/>
        </w:rPr>
        <w:t>institución</w:t>
      </w:r>
      <w:proofErr w:type="spellEnd"/>
      <w:r w:rsidRPr="004747CC">
        <w:rPr>
          <w:rFonts w:ascii="Arial" w:hAnsi="Arial" w:cs="Arial"/>
          <w:sz w:val="24"/>
          <w:szCs w:val="24"/>
        </w:rPr>
        <w:t xml:space="preserve"> de alto </w:t>
      </w:r>
      <w:proofErr w:type="spellStart"/>
      <w:r w:rsidRPr="004747CC">
        <w:rPr>
          <w:rFonts w:ascii="Arial" w:hAnsi="Arial" w:cs="Arial"/>
          <w:sz w:val="24"/>
          <w:szCs w:val="24"/>
        </w:rPr>
        <w:t>nivel</w:t>
      </w:r>
      <w:proofErr w:type="spellEnd"/>
      <w:r w:rsidRPr="004747CC">
        <w:rPr>
          <w:rFonts w:ascii="Arial" w:hAnsi="Arial" w:cs="Arial"/>
          <w:sz w:val="24"/>
          <w:szCs w:val="24"/>
        </w:rPr>
        <w:t xml:space="preserve"> de </w:t>
      </w:r>
      <w:proofErr w:type="spellStart"/>
      <w:r w:rsidRPr="004747CC">
        <w:rPr>
          <w:rFonts w:ascii="Arial" w:hAnsi="Arial" w:cs="Arial"/>
          <w:sz w:val="24"/>
          <w:szCs w:val="24"/>
        </w:rPr>
        <w:t>complejidad</w:t>
      </w:r>
      <w:proofErr w:type="spellEnd"/>
      <w:r w:rsidRPr="004747CC">
        <w:rPr>
          <w:rFonts w:ascii="Arial" w:hAnsi="Arial" w:cs="Arial"/>
          <w:sz w:val="24"/>
          <w:szCs w:val="24"/>
        </w:rPr>
        <w:t xml:space="preserve">, </w:t>
      </w:r>
      <w:proofErr w:type="spellStart"/>
      <w:r w:rsidRPr="004747CC">
        <w:rPr>
          <w:rFonts w:ascii="Arial" w:hAnsi="Arial" w:cs="Arial"/>
          <w:sz w:val="24"/>
          <w:szCs w:val="24"/>
        </w:rPr>
        <w:t>Medellín</w:t>
      </w:r>
      <w:proofErr w:type="spellEnd"/>
      <w:r w:rsidRPr="004747CC">
        <w:rPr>
          <w:rFonts w:ascii="Arial" w:hAnsi="Arial" w:cs="Arial"/>
          <w:sz w:val="24"/>
          <w:szCs w:val="24"/>
        </w:rPr>
        <w:t xml:space="preserve">, Colombia 2014-2015. Rev. </w:t>
      </w:r>
      <w:proofErr w:type="spellStart"/>
      <w:proofErr w:type="gramStart"/>
      <w:r w:rsidRPr="004747CC">
        <w:rPr>
          <w:rFonts w:ascii="Arial" w:hAnsi="Arial" w:cs="Arial"/>
          <w:sz w:val="24"/>
          <w:szCs w:val="24"/>
        </w:rPr>
        <w:t>latinoam</w:t>
      </w:r>
      <w:proofErr w:type="spellEnd"/>
      <w:proofErr w:type="gramEnd"/>
      <w:r w:rsidRPr="004747CC">
        <w:rPr>
          <w:rFonts w:ascii="Arial" w:hAnsi="Arial" w:cs="Arial"/>
          <w:sz w:val="24"/>
          <w:szCs w:val="24"/>
        </w:rPr>
        <w:t xml:space="preserve">. </w:t>
      </w:r>
      <w:proofErr w:type="spellStart"/>
      <w:proofErr w:type="gramStart"/>
      <w:r w:rsidRPr="004747CC">
        <w:rPr>
          <w:rFonts w:ascii="Arial" w:hAnsi="Arial" w:cs="Arial"/>
          <w:sz w:val="24"/>
          <w:szCs w:val="24"/>
        </w:rPr>
        <w:t>Hipertens</w:t>
      </w:r>
      <w:proofErr w:type="spellEnd"/>
      <w:r w:rsidRPr="004747CC">
        <w:rPr>
          <w:rFonts w:ascii="Arial" w:hAnsi="Arial" w:cs="Arial"/>
          <w:sz w:val="24"/>
          <w:szCs w:val="24"/>
        </w:rPr>
        <w:t>.</w:t>
      </w:r>
      <w:proofErr w:type="gramEnd"/>
      <w:r w:rsidRPr="004747CC">
        <w:rPr>
          <w:rFonts w:ascii="Arial" w:hAnsi="Arial" w:cs="Arial"/>
          <w:sz w:val="24"/>
          <w:szCs w:val="24"/>
        </w:rPr>
        <w:t xml:space="preserve"> 2018 [</w:t>
      </w:r>
      <w:r w:rsidRPr="004747CC">
        <w:rPr>
          <w:rStyle w:val="markedcontent"/>
          <w:rFonts w:ascii="Arial" w:hAnsi="Arial" w:cs="Arial"/>
          <w:sz w:val="24"/>
          <w:szCs w:val="24"/>
        </w:rPr>
        <w:t>acceso22/08/2023</w:t>
      </w:r>
      <w:r w:rsidRPr="004747CC">
        <w:rPr>
          <w:rFonts w:ascii="Arial" w:hAnsi="Arial" w:cs="Arial"/>
          <w:sz w:val="24"/>
          <w:szCs w:val="24"/>
        </w:rPr>
        <w:t xml:space="preserve">]; 13(4):330-4.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22" w:history="1">
        <w:r w:rsidRPr="004747CC">
          <w:rPr>
            <w:rStyle w:val="Hyperlink"/>
            <w:rFonts w:ascii="Arial" w:hAnsi="Arial" w:cs="Arial"/>
            <w:sz w:val="24"/>
            <w:szCs w:val="24"/>
          </w:rPr>
          <w:t>http://www.revhipertension.com/rlh_4_2018/4_caracteristicas_clinicas_epidemiologcas.pdf</w:t>
        </w:r>
      </w:hyperlink>
    </w:p>
    <w:p w:rsidR="003072B8" w:rsidRPr="004747CC" w:rsidRDefault="003072B8" w:rsidP="003072B8">
      <w:pPr>
        <w:rPr>
          <w:rFonts w:ascii="Arial" w:hAnsi="Arial" w:cs="Arial"/>
          <w:sz w:val="24"/>
          <w:szCs w:val="24"/>
        </w:rPr>
      </w:pPr>
      <w:r w:rsidRPr="004747CC">
        <w:rPr>
          <w:rFonts w:ascii="Arial" w:hAnsi="Arial" w:cs="Arial"/>
          <w:sz w:val="24"/>
          <w:szCs w:val="24"/>
        </w:rPr>
        <w:t xml:space="preserve">9. Cruz Betancourt A, </w:t>
      </w:r>
      <w:proofErr w:type="spellStart"/>
      <w:r w:rsidRPr="004747CC">
        <w:rPr>
          <w:rFonts w:ascii="Arial" w:hAnsi="Arial" w:cs="Arial"/>
          <w:sz w:val="24"/>
          <w:szCs w:val="24"/>
        </w:rPr>
        <w:t>Martínez</w:t>
      </w:r>
      <w:proofErr w:type="spellEnd"/>
      <w:r w:rsidRPr="004747CC">
        <w:rPr>
          <w:rFonts w:ascii="Arial" w:hAnsi="Arial" w:cs="Arial"/>
          <w:sz w:val="24"/>
          <w:szCs w:val="24"/>
        </w:rPr>
        <w:t xml:space="preserve"> </w:t>
      </w:r>
      <w:proofErr w:type="spellStart"/>
      <w:r w:rsidRPr="004747CC">
        <w:rPr>
          <w:rFonts w:ascii="Arial" w:hAnsi="Arial" w:cs="Arial"/>
          <w:sz w:val="24"/>
          <w:szCs w:val="24"/>
        </w:rPr>
        <w:t>García</w:t>
      </w:r>
      <w:proofErr w:type="spellEnd"/>
      <w:r w:rsidRPr="004747CC">
        <w:rPr>
          <w:rFonts w:ascii="Arial" w:hAnsi="Arial" w:cs="Arial"/>
          <w:sz w:val="24"/>
          <w:szCs w:val="24"/>
        </w:rPr>
        <w:t xml:space="preserve"> E, Lara Delgado H, Vargas </w:t>
      </w:r>
      <w:proofErr w:type="spellStart"/>
      <w:r w:rsidRPr="004747CC">
        <w:rPr>
          <w:rFonts w:ascii="Arial" w:hAnsi="Arial" w:cs="Arial"/>
          <w:sz w:val="24"/>
          <w:szCs w:val="24"/>
        </w:rPr>
        <w:t>Ramírez</w:t>
      </w:r>
      <w:proofErr w:type="spellEnd"/>
      <w:r w:rsidRPr="004747CC">
        <w:rPr>
          <w:rFonts w:ascii="Arial" w:hAnsi="Arial" w:cs="Arial"/>
          <w:sz w:val="24"/>
          <w:szCs w:val="24"/>
        </w:rPr>
        <w:t xml:space="preserve"> L, Pérez </w:t>
      </w:r>
      <w:proofErr w:type="spellStart"/>
      <w:r w:rsidRPr="004747CC">
        <w:rPr>
          <w:rFonts w:ascii="Arial" w:hAnsi="Arial" w:cs="Arial"/>
          <w:sz w:val="24"/>
          <w:szCs w:val="24"/>
        </w:rPr>
        <w:t>Pérez</w:t>
      </w:r>
      <w:proofErr w:type="spellEnd"/>
      <w:r w:rsidRPr="004747CC">
        <w:rPr>
          <w:rFonts w:ascii="Arial" w:hAnsi="Arial" w:cs="Arial"/>
          <w:sz w:val="24"/>
          <w:szCs w:val="24"/>
        </w:rPr>
        <w:t xml:space="preserve"> A. </w:t>
      </w:r>
      <w:proofErr w:type="spellStart"/>
      <w:r w:rsidRPr="004747CC">
        <w:rPr>
          <w:rFonts w:ascii="Arial" w:hAnsi="Arial" w:cs="Arial"/>
          <w:sz w:val="24"/>
          <w:szCs w:val="24"/>
        </w:rPr>
        <w:t>Mo</w:t>
      </w:r>
      <w:r w:rsidRPr="004747CC">
        <w:rPr>
          <w:rFonts w:ascii="Arial" w:hAnsi="Arial" w:cs="Arial"/>
          <w:sz w:val="24"/>
          <w:szCs w:val="24"/>
        </w:rPr>
        <w:t>r</w:t>
      </w:r>
      <w:r w:rsidRPr="004747CC">
        <w:rPr>
          <w:rFonts w:ascii="Arial" w:hAnsi="Arial" w:cs="Arial"/>
          <w:sz w:val="24"/>
          <w:szCs w:val="24"/>
        </w:rPr>
        <w:t>bilidad</w:t>
      </w:r>
      <w:proofErr w:type="spellEnd"/>
      <w:r w:rsidRPr="004747CC">
        <w:rPr>
          <w:rFonts w:ascii="Arial" w:hAnsi="Arial" w:cs="Arial"/>
          <w:sz w:val="24"/>
          <w:szCs w:val="24"/>
        </w:rPr>
        <w:t xml:space="preserve"> y </w:t>
      </w:r>
      <w:proofErr w:type="spellStart"/>
      <w:r w:rsidRPr="004747CC">
        <w:rPr>
          <w:rFonts w:ascii="Arial" w:hAnsi="Arial" w:cs="Arial"/>
          <w:sz w:val="24"/>
          <w:szCs w:val="24"/>
        </w:rPr>
        <w:t>mortalidad</w:t>
      </w:r>
      <w:proofErr w:type="spellEnd"/>
      <w:r w:rsidRPr="004747CC">
        <w:rPr>
          <w:rFonts w:ascii="Arial" w:hAnsi="Arial" w:cs="Arial"/>
          <w:sz w:val="24"/>
          <w:szCs w:val="24"/>
        </w:rPr>
        <w:t xml:space="preserve"> en </w:t>
      </w:r>
      <w:proofErr w:type="spellStart"/>
      <w:r w:rsidRPr="004747CC">
        <w:rPr>
          <w:rFonts w:ascii="Arial" w:hAnsi="Arial" w:cs="Arial"/>
          <w:sz w:val="24"/>
          <w:szCs w:val="24"/>
        </w:rPr>
        <w:t>adultos</w:t>
      </w:r>
      <w:proofErr w:type="spellEnd"/>
      <w:r w:rsidRPr="004747CC">
        <w:rPr>
          <w:rFonts w:ascii="Arial" w:hAnsi="Arial" w:cs="Arial"/>
          <w:sz w:val="24"/>
          <w:szCs w:val="24"/>
        </w:rPr>
        <w:t xml:space="preserve"> </w:t>
      </w:r>
      <w:proofErr w:type="spellStart"/>
      <w:r w:rsidRPr="004747CC">
        <w:rPr>
          <w:rFonts w:ascii="Arial" w:hAnsi="Arial" w:cs="Arial"/>
          <w:sz w:val="24"/>
          <w:szCs w:val="24"/>
        </w:rPr>
        <w:t>mayores</w:t>
      </w:r>
      <w:proofErr w:type="spellEnd"/>
      <w:r w:rsidRPr="004747CC">
        <w:rPr>
          <w:rFonts w:ascii="Arial" w:hAnsi="Arial" w:cs="Arial"/>
          <w:sz w:val="24"/>
          <w:szCs w:val="24"/>
        </w:rPr>
        <w:t xml:space="preserve">, </w:t>
      </w:r>
      <w:proofErr w:type="spellStart"/>
      <w:r w:rsidRPr="004747CC">
        <w:rPr>
          <w:rFonts w:ascii="Arial" w:hAnsi="Arial" w:cs="Arial"/>
          <w:sz w:val="24"/>
          <w:szCs w:val="24"/>
        </w:rPr>
        <w:t>relacionada</w:t>
      </w:r>
      <w:proofErr w:type="spellEnd"/>
      <w:r w:rsidRPr="004747CC">
        <w:rPr>
          <w:rFonts w:ascii="Arial" w:hAnsi="Arial" w:cs="Arial"/>
          <w:sz w:val="24"/>
          <w:szCs w:val="24"/>
        </w:rPr>
        <w:t xml:space="preserve"> con las crisis hipertensivas. </w:t>
      </w:r>
      <w:proofErr w:type="spellStart"/>
      <w:r w:rsidRPr="004747CC">
        <w:rPr>
          <w:rFonts w:ascii="Arial" w:hAnsi="Arial" w:cs="Arial"/>
          <w:sz w:val="24"/>
          <w:szCs w:val="24"/>
        </w:rPr>
        <w:t>ccm</w:t>
      </w:r>
      <w:proofErr w:type="spellEnd"/>
      <w:r w:rsidRPr="004747CC">
        <w:rPr>
          <w:rFonts w:ascii="Arial" w:hAnsi="Arial" w:cs="Arial"/>
          <w:sz w:val="24"/>
          <w:szCs w:val="24"/>
        </w:rPr>
        <w:t>. 2015[</w:t>
      </w:r>
      <w:r w:rsidRPr="004747CC">
        <w:rPr>
          <w:rStyle w:val="markedcontent"/>
          <w:rFonts w:ascii="Arial" w:hAnsi="Arial" w:cs="Arial"/>
          <w:sz w:val="24"/>
          <w:szCs w:val="24"/>
        </w:rPr>
        <w:t>acceso22/08/2023</w:t>
      </w:r>
      <w:r w:rsidRPr="004747CC">
        <w:rPr>
          <w:rFonts w:ascii="Arial" w:hAnsi="Arial" w:cs="Arial"/>
          <w:sz w:val="24"/>
          <w:szCs w:val="24"/>
        </w:rPr>
        <w:t xml:space="preserve">]; 19(4): 656-667.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23" w:history="1">
        <w:r w:rsidRPr="004747CC">
          <w:rPr>
            <w:rStyle w:val="Hyperlink"/>
            <w:rFonts w:ascii="Arial" w:hAnsi="Arial" w:cs="Arial"/>
            <w:sz w:val="24"/>
            <w:szCs w:val="24"/>
          </w:rPr>
          <w:t>http://scielo.sld.cu/scielo.php?script=sci_arttext&amp;pid=S1560-43812015000400006&amp;lng=es</w:t>
        </w:r>
      </w:hyperlink>
    </w:p>
    <w:p w:rsidR="003072B8" w:rsidRPr="004747CC" w:rsidRDefault="003072B8" w:rsidP="003072B8">
      <w:pPr>
        <w:rPr>
          <w:rFonts w:ascii="Arial" w:hAnsi="Arial" w:cs="Arial"/>
          <w:sz w:val="24"/>
          <w:szCs w:val="24"/>
        </w:rPr>
      </w:pPr>
      <w:r w:rsidRPr="004747CC">
        <w:rPr>
          <w:rFonts w:ascii="Arial" w:hAnsi="Arial" w:cs="Arial"/>
          <w:sz w:val="24"/>
          <w:szCs w:val="24"/>
        </w:rPr>
        <w:t>10. Rodríguez-</w:t>
      </w:r>
      <w:proofErr w:type="spellStart"/>
      <w:r w:rsidRPr="004747CC">
        <w:rPr>
          <w:rFonts w:ascii="Arial" w:hAnsi="Arial" w:cs="Arial"/>
          <w:sz w:val="24"/>
          <w:szCs w:val="24"/>
        </w:rPr>
        <w:t>Abrahantes</w:t>
      </w:r>
      <w:proofErr w:type="spellEnd"/>
      <w:r w:rsidRPr="004747CC">
        <w:rPr>
          <w:rFonts w:ascii="Arial" w:hAnsi="Arial" w:cs="Arial"/>
          <w:sz w:val="24"/>
          <w:szCs w:val="24"/>
        </w:rPr>
        <w:t xml:space="preserve"> TN, Peralta-Pérez G, </w:t>
      </w:r>
      <w:proofErr w:type="spellStart"/>
      <w:r w:rsidRPr="004747CC">
        <w:rPr>
          <w:rFonts w:ascii="Arial" w:hAnsi="Arial" w:cs="Arial"/>
          <w:sz w:val="24"/>
          <w:szCs w:val="24"/>
        </w:rPr>
        <w:t>Veliz-Vázquez</w:t>
      </w:r>
      <w:proofErr w:type="spellEnd"/>
      <w:r w:rsidRPr="004747CC">
        <w:rPr>
          <w:rFonts w:ascii="Arial" w:hAnsi="Arial" w:cs="Arial"/>
          <w:sz w:val="24"/>
          <w:szCs w:val="24"/>
        </w:rPr>
        <w:t xml:space="preserve"> I, Villavicencio-</w:t>
      </w:r>
      <w:proofErr w:type="spellStart"/>
      <w:r w:rsidRPr="004747CC">
        <w:rPr>
          <w:rFonts w:ascii="Arial" w:hAnsi="Arial" w:cs="Arial"/>
          <w:sz w:val="24"/>
          <w:szCs w:val="24"/>
        </w:rPr>
        <w:t>Martínez</w:t>
      </w:r>
      <w:proofErr w:type="spellEnd"/>
      <w:r w:rsidRPr="004747CC">
        <w:rPr>
          <w:rFonts w:ascii="Arial" w:hAnsi="Arial" w:cs="Arial"/>
          <w:sz w:val="24"/>
          <w:szCs w:val="24"/>
        </w:rPr>
        <w:t xml:space="preserve"> Y, M</w:t>
      </w:r>
      <w:r w:rsidRPr="004747CC">
        <w:rPr>
          <w:rFonts w:ascii="Arial" w:hAnsi="Arial" w:cs="Arial"/>
          <w:sz w:val="24"/>
          <w:szCs w:val="24"/>
        </w:rPr>
        <w:t>o</w:t>
      </w:r>
      <w:r w:rsidRPr="004747CC">
        <w:rPr>
          <w:rFonts w:ascii="Arial" w:hAnsi="Arial" w:cs="Arial"/>
          <w:sz w:val="24"/>
          <w:szCs w:val="24"/>
        </w:rPr>
        <w:t xml:space="preserve">rales-Morales N. </w:t>
      </w:r>
      <w:proofErr w:type="spellStart"/>
      <w:r w:rsidRPr="004747CC">
        <w:rPr>
          <w:rFonts w:ascii="Arial" w:hAnsi="Arial" w:cs="Arial"/>
          <w:sz w:val="24"/>
          <w:szCs w:val="24"/>
        </w:rPr>
        <w:t>Características</w:t>
      </w:r>
      <w:proofErr w:type="spellEnd"/>
      <w:r w:rsidRPr="004747CC">
        <w:rPr>
          <w:rFonts w:ascii="Arial" w:hAnsi="Arial" w:cs="Arial"/>
          <w:sz w:val="24"/>
          <w:szCs w:val="24"/>
        </w:rPr>
        <w:t xml:space="preserve"> de los </w:t>
      </w:r>
      <w:proofErr w:type="spellStart"/>
      <w:r w:rsidRPr="004747CC">
        <w:rPr>
          <w:rFonts w:ascii="Arial" w:hAnsi="Arial" w:cs="Arial"/>
          <w:sz w:val="24"/>
          <w:szCs w:val="24"/>
        </w:rPr>
        <w:t>pacientes</w:t>
      </w:r>
      <w:proofErr w:type="spellEnd"/>
      <w:r w:rsidRPr="004747CC">
        <w:rPr>
          <w:rFonts w:ascii="Arial" w:hAnsi="Arial" w:cs="Arial"/>
          <w:sz w:val="24"/>
          <w:szCs w:val="24"/>
        </w:rPr>
        <w:t xml:space="preserve"> con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en </w:t>
      </w:r>
      <w:proofErr w:type="spellStart"/>
      <w:r w:rsidRPr="004747CC">
        <w:rPr>
          <w:rFonts w:ascii="Arial" w:hAnsi="Arial" w:cs="Arial"/>
          <w:sz w:val="24"/>
          <w:szCs w:val="24"/>
        </w:rPr>
        <w:t>Quemado</w:t>
      </w:r>
      <w:proofErr w:type="spellEnd"/>
      <w:r w:rsidRPr="004747CC">
        <w:rPr>
          <w:rFonts w:ascii="Arial" w:hAnsi="Arial" w:cs="Arial"/>
          <w:sz w:val="24"/>
          <w:szCs w:val="24"/>
        </w:rPr>
        <w:t xml:space="preserve"> de </w:t>
      </w:r>
      <w:proofErr w:type="spellStart"/>
      <w:r w:rsidRPr="004747CC">
        <w:rPr>
          <w:rFonts w:ascii="Arial" w:hAnsi="Arial" w:cs="Arial"/>
          <w:sz w:val="24"/>
          <w:szCs w:val="24"/>
        </w:rPr>
        <w:t>Güines</w:t>
      </w:r>
      <w:proofErr w:type="spellEnd"/>
      <w:r w:rsidRPr="004747CC">
        <w:rPr>
          <w:rFonts w:ascii="Arial" w:hAnsi="Arial" w:cs="Arial"/>
          <w:sz w:val="24"/>
          <w:szCs w:val="24"/>
        </w:rPr>
        <w:t xml:space="preserve">, Villa Clara, Cuba. </w:t>
      </w:r>
      <w:proofErr w:type="gramStart"/>
      <w:r w:rsidRPr="004747CC">
        <w:rPr>
          <w:rFonts w:ascii="Arial" w:hAnsi="Arial" w:cs="Arial"/>
          <w:sz w:val="24"/>
          <w:szCs w:val="24"/>
        </w:rPr>
        <w:t>Salud.</w:t>
      </w:r>
      <w:proofErr w:type="gramEnd"/>
      <w:r w:rsidRPr="004747CC">
        <w:rPr>
          <w:rFonts w:ascii="Arial" w:hAnsi="Arial" w:cs="Arial"/>
          <w:sz w:val="24"/>
          <w:szCs w:val="24"/>
        </w:rPr>
        <w:t xml:space="preserve"> [</w:t>
      </w:r>
      <w:r w:rsidRPr="004747CC">
        <w:rPr>
          <w:rStyle w:val="markedcontent"/>
          <w:rFonts w:ascii="Arial" w:hAnsi="Arial" w:cs="Arial"/>
          <w:sz w:val="24"/>
          <w:szCs w:val="24"/>
        </w:rPr>
        <w:t>acceso22/08/2023</w:t>
      </w:r>
      <w:r w:rsidRPr="004747CC">
        <w:rPr>
          <w:rFonts w:ascii="Arial" w:hAnsi="Arial" w:cs="Arial"/>
          <w:sz w:val="24"/>
          <w:szCs w:val="24"/>
        </w:rPr>
        <w:t>]</w:t>
      </w:r>
      <w:proofErr w:type="gramStart"/>
      <w:r w:rsidRPr="004747CC">
        <w:rPr>
          <w:rFonts w:ascii="Arial" w:hAnsi="Arial" w:cs="Arial"/>
          <w:sz w:val="24"/>
          <w:szCs w:val="24"/>
        </w:rPr>
        <w:t>;4</w:t>
      </w:r>
      <w:proofErr w:type="gramEnd"/>
      <w:r w:rsidRPr="004747CC">
        <w:rPr>
          <w:rFonts w:ascii="Arial" w:hAnsi="Arial" w:cs="Arial"/>
          <w:sz w:val="24"/>
          <w:szCs w:val="24"/>
        </w:rPr>
        <w:t xml:space="preserve">(3):1-6.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24" w:history="1">
        <w:r w:rsidRPr="004747CC">
          <w:rPr>
            <w:rStyle w:val="Hyperlink"/>
            <w:rFonts w:ascii="Arial" w:hAnsi="Arial" w:cs="Arial"/>
            <w:sz w:val="24"/>
            <w:szCs w:val="24"/>
          </w:rPr>
          <w:t>https://killkana.ucacue.edu.ec/index.php/killcana_salud/article/view/687</w:t>
        </w:r>
      </w:hyperlink>
    </w:p>
    <w:p w:rsidR="003072B8" w:rsidRPr="004747CC" w:rsidRDefault="003072B8" w:rsidP="003072B8">
      <w:pPr>
        <w:rPr>
          <w:rFonts w:ascii="Arial" w:hAnsi="Arial" w:cs="Arial"/>
          <w:sz w:val="24"/>
          <w:szCs w:val="24"/>
        </w:rPr>
      </w:pPr>
      <w:r w:rsidRPr="004747CC">
        <w:rPr>
          <w:rFonts w:ascii="Arial" w:hAnsi="Arial" w:cs="Arial"/>
          <w:sz w:val="24"/>
          <w:szCs w:val="24"/>
        </w:rPr>
        <w:t xml:space="preserve">11. Ibáñez Franco EJ, Carmelita </w:t>
      </w:r>
      <w:proofErr w:type="spellStart"/>
      <w:r w:rsidRPr="004747CC">
        <w:rPr>
          <w:rFonts w:ascii="Arial" w:hAnsi="Arial" w:cs="Arial"/>
          <w:sz w:val="24"/>
          <w:szCs w:val="24"/>
        </w:rPr>
        <w:t>Fretes</w:t>
      </w:r>
      <w:proofErr w:type="spellEnd"/>
      <w:r w:rsidRPr="004747CC">
        <w:rPr>
          <w:rFonts w:ascii="Arial" w:hAnsi="Arial" w:cs="Arial"/>
          <w:sz w:val="24"/>
          <w:szCs w:val="24"/>
        </w:rPr>
        <w:t xml:space="preserve"> AM, </w:t>
      </w:r>
      <w:proofErr w:type="spellStart"/>
      <w:r w:rsidRPr="004747CC">
        <w:rPr>
          <w:rFonts w:ascii="Arial" w:hAnsi="Arial" w:cs="Arial"/>
          <w:sz w:val="24"/>
          <w:szCs w:val="24"/>
        </w:rPr>
        <w:t>DuarteArévalos</w:t>
      </w:r>
      <w:proofErr w:type="spellEnd"/>
      <w:r w:rsidRPr="004747CC">
        <w:rPr>
          <w:rFonts w:ascii="Arial" w:hAnsi="Arial" w:cs="Arial"/>
          <w:sz w:val="24"/>
          <w:szCs w:val="24"/>
        </w:rPr>
        <w:t xml:space="preserve"> LE, </w:t>
      </w:r>
      <w:proofErr w:type="spellStart"/>
      <w:r w:rsidRPr="004747CC">
        <w:rPr>
          <w:rFonts w:ascii="Arial" w:hAnsi="Arial" w:cs="Arial"/>
          <w:sz w:val="24"/>
          <w:szCs w:val="24"/>
        </w:rPr>
        <w:t>Giménez</w:t>
      </w:r>
      <w:proofErr w:type="spellEnd"/>
      <w:r w:rsidRPr="004747CC">
        <w:rPr>
          <w:rFonts w:ascii="Arial" w:hAnsi="Arial" w:cs="Arial"/>
          <w:sz w:val="24"/>
          <w:szCs w:val="24"/>
        </w:rPr>
        <w:t xml:space="preserve"> </w:t>
      </w:r>
      <w:proofErr w:type="spellStart"/>
      <w:r w:rsidRPr="004747CC">
        <w:rPr>
          <w:rFonts w:ascii="Arial" w:hAnsi="Arial" w:cs="Arial"/>
          <w:sz w:val="24"/>
          <w:szCs w:val="24"/>
        </w:rPr>
        <w:t>Vázquez</w:t>
      </w:r>
      <w:proofErr w:type="spellEnd"/>
      <w:r w:rsidRPr="004747CC">
        <w:rPr>
          <w:rFonts w:ascii="Arial" w:hAnsi="Arial" w:cs="Arial"/>
          <w:sz w:val="24"/>
          <w:szCs w:val="24"/>
        </w:rPr>
        <w:t xml:space="preserve"> FJ, </w:t>
      </w:r>
      <w:proofErr w:type="spellStart"/>
      <w:r w:rsidRPr="004747CC">
        <w:rPr>
          <w:rFonts w:ascii="Arial" w:hAnsi="Arial" w:cs="Arial"/>
          <w:sz w:val="24"/>
          <w:szCs w:val="24"/>
        </w:rPr>
        <w:t>Olmedo</w:t>
      </w:r>
      <w:proofErr w:type="spellEnd"/>
      <w:r w:rsidRPr="004747CC">
        <w:rPr>
          <w:rFonts w:ascii="Arial" w:hAnsi="Arial" w:cs="Arial"/>
          <w:sz w:val="24"/>
          <w:szCs w:val="24"/>
        </w:rPr>
        <w:t xml:space="preserve"> Mercado EF, </w:t>
      </w:r>
      <w:proofErr w:type="spellStart"/>
      <w:r w:rsidRPr="004747CC">
        <w:rPr>
          <w:rFonts w:ascii="Arial" w:hAnsi="Arial" w:cs="Arial"/>
          <w:sz w:val="24"/>
          <w:szCs w:val="24"/>
        </w:rPr>
        <w:t>Figueredo</w:t>
      </w:r>
      <w:proofErr w:type="spellEnd"/>
      <w:r w:rsidRPr="004747CC">
        <w:rPr>
          <w:rFonts w:ascii="Arial" w:hAnsi="Arial" w:cs="Arial"/>
          <w:sz w:val="24"/>
          <w:szCs w:val="24"/>
        </w:rPr>
        <w:t xml:space="preserve"> </w:t>
      </w:r>
      <w:proofErr w:type="spellStart"/>
      <w:r w:rsidRPr="004747CC">
        <w:rPr>
          <w:rFonts w:ascii="Arial" w:hAnsi="Arial" w:cs="Arial"/>
          <w:sz w:val="24"/>
          <w:szCs w:val="24"/>
        </w:rPr>
        <w:t>Martínez</w:t>
      </w:r>
      <w:proofErr w:type="spellEnd"/>
      <w:r w:rsidRPr="004747CC">
        <w:rPr>
          <w:rFonts w:ascii="Arial" w:hAnsi="Arial" w:cs="Arial"/>
          <w:sz w:val="24"/>
          <w:szCs w:val="24"/>
        </w:rPr>
        <w:t xml:space="preserve"> HJ, </w:t>
      </w:r>
      <w:r w:rsidRPr="004747CC">
        <w:rPr>
          <w:rFonts w:ascii="Arial" w:hAnsi="Arial" w:cs="Arial"/>
          <w:i/>
          <w:sz w:val="24"/>
          <w:szCs w:val="24"/>
        </w:rPr>
        <w:t>et al</w:t>
      </w:r>
      <w:r w:rsidRPr="004747CC">
        <w:rPr>
          <w:rFonts w:ascii="Arial" w:hAnsi="Arial" w:cs="Arial"/>
          <w:sz w:val="24"/>
          <w:szCs w:val="24"/>
        </w:rPr>
        <w:t xml:space="preserve">. </w:t>
      </w:r>
      <w:proofErr w:type="spellStart"/>
      <w:r w:rsidRPr="004747CC">
        <w:rPr>
          <w:rFonts w:ascii="Arial" w:hAnsi="Arial" w:cs="Arial"/>
          <w:sz w:val="24"/>
          <w:szCs w:val="24"/>
        </w:rPr>
        <w:t>Caracterización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w:t>
      </w:r>
      <w:proofErr w:type="spellEnd"/>
      <w:r w:rsidRPr="004747CC">
        <w:rPr>
          <w:rFonts w:ascii="Arial" w:hAnsi="Arial" w:cs="Arial"/>
          <w:sz w:val="24"/>
          <w:szCs w:val="24"/>
        </w:rPr>
        <w:t xml:space="preserve"> de las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en </w:t>
      </w:r>
      <w:proofErr w:type="spellStart"/>
      <w:r w:rsidRPr="004747CC">
        <w:rPr>
          <w:rFonts w:ascii="Arial" w:hAnsi="Arial" w:cs="Arial"/>
          <w:sz w:val="24"/>
          <w:szCs w:val="24"/>
        </w:rPr>
        <w:t>p</w:t>
      </w:r>
      <w:r w:rsidRPr="004747CC">
        <w:rPr>
          <w:rFonts w:ascii="Arial" w:hAnsi="Arial" w:cs="Arial"/>
          <w:sz w:val="24"/>
          <w:szCs w:val="24"/>
        </w:rPr>
        <w:t>a</w:t>
      </w:r>
      <w:r w:rsidRPr="004747CC">
        <w:rPr>
          <w:rFonts w:ascii="Arial" w:hAnsi="Arial" w:cs="Arial"/>
          <w:sz w:val="24"/>
          <w:szCs w:val="24"/>
        </w:rPr>
        <w:t>cientes</w:t>
      </w:r>
      <w:proofErr w:type="spellEnd"/>
      <w:r w:rsidRPr="004747CC">
        <w:rPr>
          <w:rFonts w:ascii="Arial" w:hAnsi="Arial" w:cs="Arial"/>
          <w:sz w:val="24"/>
          <w:szCs w:val="24"/>
        </w:rPr>
        <w:t xml:space="preserve"> </w:t>
      </w:r>
      <w:proofErr w:type="spellStart"/>
      <w:r w:rsidRPr="004747CC">
        <w:rPr>
          <w:rFonts w:ascii="Arial" w:hAnsi="Arial" w:cs="Arial"/>
          <w:sz w:val="24"/>
          <w:szCs w:val="24"/>
        </w:rPr>
        <w:t>adultoshospitalizados</w:t>
      </w:r>
      <w:proofErr w:type="spellEnd"/>
      <w:r w:rsidRPr="004747CC">
        <w:rPr>
          <w:rFonts w:ascii="Arial" w:hAnsi="Arial" w:cs="Arial"/>
          <w:sz w:val="24"/>
          <w:szCs w:val="24"/>
        </w:rPr>
        <w:t xml:space="preserve"> en el Hospital </w:t>
      </w:r>
      <w:proofErr w:type="spellStart"/>
      <w:r w:rsidRPr="004747CC">
        <w:rPr>
          <w:rFonts w:ascii="Arial" w:hAnsi="Arial" w:cs="Arial"/>
          <w:sz w:val="24"/>
          <w:szCs w:val="24"/>
        </w:rPr>
        <w:t>Nacional</w:t>
      </w:r>
      <w:proofErr w:type="spellEnd"/>
      <w:r w:rsidRPr="004747CC">
        <w:rPr>
          <w:rFonts w:ascii="Arial" w:hAnsi="Arial" w:cs="Arial"/>
          <w:sz w:val="24"/>
          <w:szCs w:val="24"/>
        </w:rPr>
        <w:t xml:space="preserve"> de </w:t>
      </w:r>
      <w:proofErr w:type="spellStart"/>
      <w:r w:rsidRPr="004747CC">
        <w:rPr>
          <w:rFonts w:ascii="Arial" w:hAnsi="Arial" w:cs="Arial"/>
          <w:sz w:val="24"/>
          <w:szCs w:val="24"/>
        </w:rPr>
        <w:t>Itauguá</w:t>
      </w:r>
      <w:proofErr w:type="spellEnd"/>
      <w:r w:rsidRPr="004747CC">
        <w:rPr>
          <w:rFonts w:ascii="Arial" w:hAnsi="Arial" w:cs="Arial"/>
          <w:sz w:val="24"/>
          <w:szCs w:val="24"/>
        </w:rPr>
        <w:t xml:space="preserve"> en 2021. </w:t>
      </w:r>
      <w:proofErr w:type="gramStart"/>
      <w:r w:rsidRPr="004747CC">
        <w:rPr>
          <w:rFonts w:ascii="Arial" w:hAnsi="Arial" w:cs="Arial"/>
          <w:sz w:val="24"/>
          <w:szCs w:val="24"/>
        </w:rPr>
        <w:t xml:space="preserve">Rev. virtual Soc. </w:t>
      </w:r>
      <w:proofErr w:type="spellStart"/>
      <w:r w:rsidRPr="004747CC">
        <w:rPr>
          <w:rFonts w:ascii="Arial" w:hAnsi="Arial" w:cs="Arial"/>
          <w:sz w:val="24"/>
          <w:szCs w:val="24"/>
        </w:rPr>
        <w:t>Parag</w:t>
      </w:r>
      <w:proofErr w:type="spellEnd"/>
      <w:r w:rsidRPr="004747CC">
        <w:rPr>
          <w:rFonts w:ascii="Arial" w:hAnsi="Arial" w:cs="Arial"/>
          <w:sz w:val="24"/>
          <w:szCs w:val="24"/>
        </w:rPr>
        <w:t>.</w:t>
      </w:r>
      <w:proofErr w:type="gramEnd"/>
      <w:r w:rsidRPr="004747CC">
        <w:rPr>
          <w:rFonts w:ascii="Arial" w:hAnsi="Arial" w:cs="Arial"/>
          <w:sz w:val="24"/>
          <w:szCs w:val="24"/>
        </w:rPr>
        <w:t xml:space="preserve"> Med. Int. Soc. 2022[</w:t>
      </w:r>
      <w:proofErr w:type="spellStart"/>
      <w:r w:rsidRPr="004747CC">
        <w:rPr>
          <w:rStyle w:val="markedcontent"/>
          <w:rFonts w:ascii="Arial" w:hAnsi="Arial" w:cs="Arial"/>
          <w:sz w:val="24"/>
          <w:szCs w:val="24"/>
        </w:rPr>
        <w:t>acceso</w:t>
      </w:r>
      <w:proofErr w:type="spellEnd"/>
      <w:r w:rsidRPr="004747CC">
        <w:rPr>
          <w:rStyle w:val="markedcontent"/>
          <w:rFonts w:ascii="Arial" w:hAnsi="Arial" w:cs="Arial"/>
          <w:sz w:val="24"/>
          <w:szCs w:val="24"/>
        </w:rPr>
        <w:t xml:space="preserve"> 22/08/2023</w:t>
      </w:r>
      <w:r w:rsidRPr="004747CC">
        <w:rPr>
          <w:rFonts w:ascii="Arial" w:hAnsi="Arial" w:cs="Arial"/>
          <w:sz w:val="24"/>
          <w:szCs w:val="24"/>
        </w:rPr>
        <w:t>]</w:t>
      </w:r>
      <w:proofErr w:type="gramStart"/>
      <w:r w:rsidRPr="004747CC">
        <w:rPr>
          <w:rFonts w:ascii="Arial" w:hAnsi="Arial" w:cs="Arial"/>
          <w:sz w:val="24"/>
          <w:szCs w:val="24"/>
        </w:rPr>
        <w:t>;9</w:t>
      </w:r>
      <w:proofErr w:type="gramEnd"/>
      <w:r w:rsidRPr="004747CC">
        <w:rPr>
          <w:rFonts w:ascii="Arial" w:hAnsi="Arial" w:cs="Arial"/>
          <w:sz w:val="24"/>
          <w:szCs w:val="24"/>
        </w:rPr>
        <w:t xml:space="preserve">(1):101-12.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w:t>
      </w:r>
      <w:proofErr w:type="gramStart"/>
      <w:r w:rsidRPr="004747CC">
        <w:rPr>
          <w:rFonts w:ascii="Arial" w:hAnsi="Arial" w:cs="Arial"/>
          <w:sz w:val="24"/>
          <w:szCs w:val="24"/>
        </w:rPr>
        <w:t>:</w:t>
      </w:r>
      <w:proofErr w:type="gramEnd"/>
      <w:r w:rsidR="00352501" w:rsidRPr="004747CC">
        <w:rPr>
          <w:rFonts w:ascii="Arial" w:hAnsi="Arial" w:cs="Arial"/>
        </w:rPr>
        <w:fldChar w:fldCharType="begin"/>
      </w:r>
      <w:r w:rsidR="00352501" w:rsidRPr="004747CC">
        <w:rPr>
          <w:rFonts w:ascii="Arial" w:hAnsi="Arial" w:cs="Arial"/>
        </w:rPr>
        <w:instrText>HYPERLINK "https://www.revistaspmi.org.py/index.php/rvspmi/article/download/303/235/"</w:instrText>
      </w:r>
      <w:r w:rsidR="00352501" w:rsidRPr="004747CC">
        <w:rPr>
          <w:rFonts w:ascii="Arial" w:hAnsi="Arial" w:cs="Arial"/>
        </w:rPr>
        <w:fldChar w:fldCharType="separate"/>
      </w:r>
      <w:r w:rsidRPr="004747CC">
        <w:rPr>
          <w:rStyle w:val="Hyperlink"/>
          <w:rFonts w:ascii="Arial" w:hAnsi="Arial" w:cs="Arial"/>
          <w:sz w:val="24"/>
          <w:szCs w:val="24"/>
        </w:rPr>
        <w:t>https://www.revistaspmi.org.py/index.php/rvspmi/article/download/303/235/</w:t>
      </w:r>
      <w:r w:rsidR="00352501" w:rsidRPr="004747CC">
        <w:rPr>
          <w:rFonts w:ascii="Arial" w:hAnsi="Arial" w:cs="Arial"/>
        </w:rPr>
        <w:fldChar w:fldCharType="end"/>
      </w:r>
    </w:p>
    <w:p w:rsidR="003072B8" w:rsidRPr="004747CC" w:rsidRDefault="003072B8" w:rsidP="003072B8">
      <w:pPr>
        <w:rPr>
          <w:rFonts w:ascii="Arial" w:hAnsi="Arial" w:cs="Arial"/>
          <w:sz w:val="24"/>
          <w:szCs w:val="24"/>
        </w:rPr>
      </w:pPr>
      <w:r w:rsidRPr="004747CC">
        <w:rPr>
          <w:rFonts w:ascii="Arial" w:hAnsi="Arial" w:cs="Arial"/>
          <w:sz w:val="24"/>
          <w:szCs w:val="24"/>
        </w:rPr>
        <w:t xml:space="preserve">12. </w:t>
      </w:r>
      <w:proofErr w:type="spellStart"/>
      <w:r w:rsidRPr="004747CC">
        <w:rPr>
          <w:rFonts w:ascii="Arial" w:hAnsi="Arial" w:cs="Arial"/>
          <w:sz w:val="24"/>
          <w:szCs w:val="24"/>
        </w:rPr>
        <w:t>Beltrán</w:t>
      </w:r>
      <w:proofErr w:type="spellEnd"/>
      <w:r w:rsidRPr="004747CC">
        <w:rPr>
          <w:rFonts w:ascii="Arial" w:hAnsi="Arial" w:cs="Arial"/>
          <w:sz w:val="24"/>
          <w:szCs w:val="24"/>
        </w:rPr>
        <w:t xml:space="preserve">-Castro MS, </w:t>
      </w:r>
      <w:proofErr w:type="spellStart"/>
      <w:r w:rsidRPr="004747CC">
        <w:rPr>
          <w:rFonts w:ascii="Arial" w:hAnsi="Arial" w:cs="Arial"/>
          <w:sz w:val="24"/>
          <w:szCs w:val="24"/>
        </w:rPr>
        <w:t>Tocora</w:t>
      </w:r>
      <w:proofErr w:type="spellEnd"/>
      <w:r w:rsidRPr="004747CC">
        <w:rPr>
          <w:rFonts w:ascii="Arial" w:hAnsi="Arial" w:cs="Arial"/>
          <w:sz w:val="24"/>
          <w:szCs w:val="24"/>
        </w:rPr>
        <w:t xml:space="preserve">-Rodríguez JC, </w:t>
      </w:r>
      <w:proofErr w:type="spellStart"/>
      <w:r w:rsidRPr="004747CC">
        <w:rPr>
          <w:rFonts w:ascii="Arial" w:hAnsi="Arial" w:cs="Arial"/>
          <w:sz w:val="24"/>
          <w:szCs w:val="24"/>
        </w:rPr>
        <w:t>Parga</w:t>
      </w:r>
      <w:proofErr w:type="spellEnd"/>
      <w:r w:rsidRPr="004747CC">
        <w:rPr>
          <w:rFonts w:ascii="Arial" w:hAnsi="Arial" w:cs="Arial"/>
          <w:sz w:val="24"/>
          <w:szCs w:val="24"/>
        </w:rPr>
        <w:t xml:space="preserve">-Escobar NJ. </w:t>
      </w:r>
      <w:proofErr w:type="spellStart"/>
      <w:proofErr w:type="gramStart"/>
      <w:r w:rsidRPr="004747CC">
        <w:rPr>
          <w:rFonts w:ascii="Arial" w:hAnsi="Arial" w:cs="Arial"/>
          <w:sz w:val="24"/>
          <w:szCs w:val="24"/>
        </w:rPr>
        <w:t>Caracterización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w:t>
      </w:r>
      <w:proofErr w:type="spellEnd"/>
      <w:r w:rsidRPr="004747CC">
        <w:rPr>
          <w:rFonts w:ascii="Arial" w:hAnsi="Arial" w:cs="Arial"/>
          <w:sz w:val="24"/>
          <w:szCs w:val="24"/>
        </w:rPr>
        <w:t xml:space="preserve"> e </w:t>
      </w:r>
      <w:proofErr w:type="spellStart"/>
      <w:r w:rsidRPr="004747CC">
        <w:rPr>
          <w:rFonts w:ascii="Arial" w:hAnsi="Arial" w:cs="Arial"/>
          <w:sz w:val="24"/>
          <w:szCs w:val="24"/>
        </w:rPr>
        <w:t>identif</w:t>
      </w:r>
      <w:r w:rsidRPr="004747CC">
        <w:rPr>
          <w:rFonts w:ascii="Arial" w:hAnsi="Arial" w:cs="Arial"/>
          <w:sz w:val="24"/>
          <w:szCs w:val="24"/>
        </w:rPr>
        <w:t>i</w:t>
      </w:r>
      <w:r w:rsidRPr="004747CC">
        <w:rPr>
          <w:rFonts w:ascii="Arial" w:hAnsi="Arial" w:cs="Arial"/>
          <w:sz w:val="24"/>
          <w:szCs w:val="24"/>
        </w:rPr>
        <w:t>cación</w:t>
      </w:r>
      <w:proofErr w:type="spellEnd"/>
      <w:r w:rsidRPr="004747CC">
        <w:rPr>
          <w:rFonts w:ascii="Arial" w:hAnsi="Arial" w:cs="Arial"/>
          <w:sz w:val="24"/>
          <w:szCs w:val="24"/>
        </w:rPr>
        <w:t xml:space="preserve"> de </w:t>
      </w:r>
      <w:proofErr w:type="spellStart"/>
      <w:r w:rsidRPr="004747CC">
        <w:rPr>
          <w:rFonts w:ascii="Arial" w:hAnsi="Arial" w:cs="Arial"/>
          <w:sz w:val="24"/>
          <w:szCs w:val="24"/>
        </w:rPr>
        <w:t>factores</w:t>
      </w:r>
      <w:proofErr w:type="spellEnd"/>
      <w:r w:rsidRPr="004747CC">
        <w:rPr>
          <w:rFonts w:ascii="Arial" w:hAnsi="Arial" w:cs="Arial"/>
          <w:sz w:val="24"/>
          <w:szCs w:val="24"/>
        </w:rPr>
        <w:t xml:space="preserve"> </w:t>
      </w:r>
      <w:proofErr w:type="spellStart"/>
      <w:r w:rsidRPr="004747CC">
        <w:rPr>
          <w:rFonts w:ascii="Arial" w:hAnsi="Arial" w:cs="Arial"/>
          <w:sz w:val="24"/>
          <w:szCs w:val="24"/>
        </w:rPr>
        <w:t>asociados</w:t>
      </w:r>
      <w:proofErr w:type="spellEnd"/>
      <w:r w:rsidRPr="004747CC">
        <w:rPr>
          <w:rFonts w:ascii="Arial" w:hAnsi="Arial" w:cs="Arial"/>
          <w:sz w:val="24"/>
          <w:szCs w:val="24"/>
        </w:rPr>
        <w:t xml:space="preserve"> a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servicio</w:t>
      </w:r>
      <w:proofErr w:type="spellEnd"/>
      <w:r w:rsidRPr="004747CC">
        <w:rPr>
          <w:rFonts w:ascii="Arial" w:hAnsi="Arial" w:cs="Arial"/>
          <w:sz w:val="24"/>
          <w:szCs w:val="24"/>
        </w:rPr>
        <w:t xml:space="preserve"> de </w:t>
      </w:r>
      <w:proofErr w:type="spellStart"/>
      <w:r w:rsidRPr="004747CC">
        <w:rPr>
          <w:rFonts w:ascii="Arial" w:hAnsi="Arial" w:cs="Arial"/>
          <w:sz w:val="24"/>
          <w:szCs w:val="24"/>
        </w:rPr>
        <w:t>urgencias</w:t>
      </w:r>
      <w:proofErr w:type="spellEnd"/>
      <w:r w:rsidRPr="004747CC">
        <w:rPr>
          <w:rFonts w:ascii="Arial" w:hAnsi="Arial" w:cs="Arial"/>
          <w:sz w:val="24"/>
          <w:szCs w:val="24"/>
        </w:rPr>
        <w:t>.</w:t>
      </w:r>
      <w:proofErr w:type="gramEnd"/>
      <w:r w:rsidRPr="004747CC">
        <w:rPr>
          <w:rFonts w:ascii="Arial" w:hAnsi="Arial" w:cs="Arial"/>
          <w:sz w:val="24"/>
          <w:szCs w:val="24"/>
        </w:rPr>
        <w:t xml:space="preserve"> Rev. </w:t>
      </w:r>
      <w:proofErr w:type="spellStart"/>
      <w:r w:rsidRPr="004747CC">
        <w:rPr>
          <w:rFonts w:ascii="Arial" w:hAnsi="Arial" w:cs="Arial"/>
          <w:sz w:val="24"/>
          <w:szCs w:val="24"/>
        </w:rPr>
        <w:t>Colomb</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Cardiol</w:t>
      </w:r>
      <w:proofErr w:type="spellEnd"/>
      <w:r w:rsidRPr="004747CC">
        <w:rPr>
          <w:rFonts w:ascii="Arial" w:hAnsi="Arial" w:cs="Arial"/>
          <w:sz w:val="24"/>
          <w:szCs w:val="24"/>
        </w:rPr>
        <w:t>.</w:t>
      </w:r>
      <w:proofErr w:type="gramEnd"/>
      <w:r w:rsidRPr="004747CC">
        <w:rPr>
          <w:rFonts w:ascii="Arial" w:hAnsi="Arial" w:cs="Arial"/>
          <w:sz w:val="24"/>
          <w:szCs w:val="24"/>
        </w:rPr>
        <w:t xml:space="preserve"> 2023[</w:t>
      </w:r>
      <w:proofErr w:type="spellStart"/>
      <w:r w:rsidRPr="004747CC">
        <w:rPr>
          <w:rStyle w:val="markedcontent"/>
          <w:rFonts w:ascii="Arial" w:hAnsi="Arial" w:cs="Arial"/>
          <w:sz w:val="24"/>
          <w:szCs w:val="24"/>
        </w:rPr>
        <w:t>acceso</w:t>
      </w:r>
      <w:proofErr w:type="spellEnd"/>
      <w:r w:rsidRPr="004747CC">
        <w:rPr>
          <w:rStyle w:val="markedcontent"/>
          <w:rFonts w:ascii="Arial" w:hAnsi="Arial" w:cs="Arial"/>
          <w:sz w:val="24"/>
          <w:szCs w:val="24"/>
        </w:rPr>
        <w:t xml:space="preserve"> 25/08/2023</w:t>
      </w:r>
      <w:r w:rsidRPr="004747CC">
        <w:rPr>
          <w:rFonts w:ascii="Arial" w:hAnsi="Arial" w:cs="Arial"/>
          <w:sz w:val="24"/>
          <w:szCs w:val="24"/>
        </w:rPr>
        <w:t>]</w:t>
      </w:r>
      <w:proofErr w:type="gramStart"/>
      <w:r w:rsidRPr="004747CC">
        <w:rPr>
          <w:rFonts w:ascii="Arial" w:hAnsi="Arial" w:cs="Arial"/>
          <w:sz w:val="24"/>
          <w:szCs w:val="24"/>
        </w:rPr>
        <w:t>;30</w:t>
      </w:r>
      <w:proofErr w:type="gramEnd"/>
      <w:r w:rsidRPr="004747CC">
        <w:rPr>
          <w:rFonts w:ascii="Arial" w:hAnsi="Arial" w:cs="Arial"/>
          <w:sz w:val="24"/>
          <w:szCs w:val="24"/>
        </w:rPr>
        <w:t xml:space="preserve">(2): 108-19.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w:t>
      </w:r>
      <w:proofErr w:type="gramStart"/>
      <w:r w:rsidRPr="004747CC">
        <w:rPr>
          <w:rFonts w:ascii="Arial" w:hAnsi="Arial" w:cs="Arial"/>
          <w:sz w:val="24"/>
          <w:szCs w:val="24"/>
        </w:rPr>
        <w:t>:</w:t>
      </w:r>
      <w:proofErr w:type="gramEnd"/>
      <w:r w:rsidR="00352501" w:rsidRPr="004747CC">
        <w:rPr>
          <w:rFonts w:ascii="Arial" w:hAnsi="Arial" w:cs="Arial"/>
        </w:rPr>
        <w:fldChar w:fldCharType="begin"/>
      </w:r>
      <w:r w:rsidR="00352501" w:rsidRPr="004747CC">
        <w:rPr>
          <w:rFonts w:ascii="Arial" w:hAnsi="Arial" w:cs="Arial"/>
        </w:rPr>
        <w:instrText>HYPERLINK "http://www.scielo.org.co/scielo.php?script=sci_arttext&amp;pid=S012056332023000200108&amp;lng=en"</w:instrText>
      </w:r>
      <w:r w:rsidR="00352501" w:rsidRPr="004747CC">
        <w:rPr>
          <w:rFonts w:ascii="Arial" w:hAnsi="Arial" w:cs="Arial"/>
        </w:rPr>
        <w:fldChar w:fldCharType="separate"/>
      </w:r>
      <w:r w:rsidRPr="004747CC">
        <w:rPr>
          <w:rStyle w:val="Hyperlink"/>
          <w:rFonts w:ascii="Arial" w:hAnsi="Arial" w:cs="Arial"/>
          <w:sz w:val="24"/>
          <w:szCs w:val="24"/>
        </w:rPr>
        <w:t>http://www.scielo.org.co/scielo.php?script=sci_arttext&amp;pid=S012056332023000200108&amp;lng=en</w:t>
      </w:r>
      <w:r w:rsidR="00352501" w:rsidRPr="004747CC">
        <w:rPr>
          <w:rFonts w:ascii="Arial" w:hAnsi="Arial" w:cs="Arial"/>
        </w:rPr>
        <w:fldChar w:fldCharType="end"/>
      </w:r>
    </w:p>
    <w:p w:rsidR="003072B8" w:rsidRPr="004747CC" w:rsidRDefault="003072B8" w:rsidP="003072B8">
      <w:pPr>
        <w:rPr>
          <w:rFonts w:ascii="Arial" w:hAnsi="Arial" w:cs="Arial"/>
          <w:sz w:val="24"/>
          <w:szCs w:val="24"/>
        </w:rPr>
      </w:pPr>
      <w:r w:rsidRPr="004747CC">
        <w:rPr>
          <w:rFonts w:ascii="Arial" w:hAnsi="Arial" w:cs="Arial"/>
          <w:sz w:val="24"/>
          <w:szCs w:val="24"/>
        </w:rPr>
        <w:t>13. Sánchez-</w:t>
      </w:r>
      <w:proofErr w:type="spellStart"/>
      <w:r w:rsidRPr="004747CC">
        <w:rPr>
          <w:rFonts w:ascii="Arial" w:hAnsi="Arial" w:cs="Arial"/>
          <w:sz w:val="24"/>
          <w:szCs w:val="24"/>
        </w:rPr>
        <w:t>Fabra</w:t>
      </w:r>
      <w:proofErr w:type="spellEnd"/>
      <w:r w:rsidRPr="004747CC">
        <w:rPr>
          <w:rFonts w:ascii="Arial" w:hAnsi="Arial" w:cs="Arial"/>
          <w:sz w:val="24"/>
          <w:szCs w:val="24"/>
        </w:rPr>
        <w:t xml:space="preserve"> D, Marinas </w:t>
      </w:r>
      <w:proofErr w:type="spellStart"/>
      <w:r w:rsidRPr="004747CC">
        <w:rPr>
          <w:rFonts w:ascii="Arial" w:hAnsi="Arial" w:cs="Arial"/>
          <w:sz w:val="24"/>
          <w:szCs w:val="24"/>
        </w:rPr>
        <w:t>Sanz</w:t>
      </w:r>
      <w:proofErr w:type="spellEnd"/>
      <w:r w:rsidRPr="004747CC">
        <w:rPr>
          <w:rFonts w:ascii="Arial" w:hAnsi="Arial" w:cs="Arial"/>
          <w:sz w:val="24"/>
          <w:szCs w:val="24"/>
        </w:rPr>
        <w:t xml:space="preserve"> R, </w:t>
      </w:r>
      <w:proofErr w:type="spellStart"/>
      <w:r w:rsidRPr="004747CC">
        <w:rPr>
          <w:rFonts w:ascii="Arial" w:hAnsi="Arial" w:cs="Arial"/>
          <w:sz w:val="24"/>
          <w:szCs w:val="24"/>
        </w:rPr>
        <w:t>Tarí</w:t>
      </w:r>
      <w:proofErr w:type="spellEnd"/>
      <w:r w:rsidRPr="004747CC">
        <w:rPr>
          <w:rFonts w:ascii="Arial" w:hAnsi="Arial" w:cs="Arial"/>
          <w:sz w:val="24"/>
          <w:szCs w:val="24"/>
        </w:rPr>
        <w:t xml:space="preserve"> Ferrer E, </w:t>
      </w:r>
      <w:proofErr w:type="spellStart"/>
      <w:r w:rsidRPr="004747CC">
        <w:rPr>
          <w:rFonts w:ascii="Arial" w:hAnsi="Arial" w:cs="Arial"/>
          <w:sz w:val="24"/>
          <w:szCs w:val="24"/>
        </w:rPr>
        <w:t>Gracía</w:t>
      </w:r>
      <w:proofErr w:type="spellEnd"/>
      <w:r w:rsidRPr="004747CC">
        <w:rPr>
          <w:rFonts w:ascii="Arial" w:hAnsi="Arial" w:cs="Arial"/>
          <w:sz w:val="24"/>
          <w:szCs w:val="24"/>
        </w:rPr>
        <w:t xml:space="preserve"> Gutiérrez A, </w:t>
      </w:r>
      <w:proofErr w:type="spellStart"/>
      <w:r w:rsidRPr="004747CC">
        <w:rPr>
          <w:rFonts w:ascii="Arial" w:hAnsi="Arial" w:cs="Arial"/>
          <w:sz w:val="24"/>
          <w:szCs w:val="24"/>
        </w:rPr>
        <w:t>LópezGarrido</w:t>
      </w:r>
      <w:proofErr w:type="spellEnd"/>
      <w:r w:rsidRPr="004747CC">
        <w:rPr>
          <w:rFonts w:ascii="Arial" w:hAnsi="Arial" w:cs="Arial"/>
          <w:sz w:val="24"/>
          <w:szCs w:val="24"/>
        </w:rPr>
        <w:t xml:space="preserve"> S, </w:t>
      </w:r>
      <w:proofErr w:type="spellStart"/>
      <w:r w:rsidRPr="004747CC">
        <w:rPr>
          <w:rFonts w:ascii="Arial" w:hAnsi="Arial" w:cs="Arial"/>
          <w:sz w:val="24"/>
          <w:szCs w:val="24"/>
        </w:rPr>
        <w:t>Morando</w:t>
      </w:r>
      <w:proofErr w:type="spellEnd"/>
      <w:r w:rsidRPr="004747CC">
        <w:rPr>
          <w:rFonts w:ascii="Arial" w:hAnsi="Arial" w:cs="Arial"/>
          <w:sz w:val="24"/>
          <w:szCs w:val="24"/>
        </w:rPr>
        <w:t xml:space="preserve"> Pérez M, </w:t>
      </w:r>
      <w:r w:rsidRPr="004747CC">
        <w:rPr>
          <w:rFonts w:ascii="Arial" w:hAnsi="Arial" w:cs="Arial"/>
          <w:i/>
          <w:sz w:val="24"/>
          <w:szCs w:val="24"/>
        </w:rPr>
        <w:t>et al</w:t>
      </w:r>
      <w:r w:rsidRPr="004747CC">
        <w:rPr>
          <w:rFonts w:ascii="Arial" w:hAnsi="Arial" w:cs="Arial"/>
          <w:sz w:val="24"/>
          <w:szCs w:val="24"/>
        </w:rPr>
        <w:t xml:space="preserve">. </w:t>
      </w:r>
      <w:proofErr w:type="spellStart"/>
      <w:r w:rsidRPr="004747CC">
        <w:rPr>
          <w:rFonts w:ascii="Arial" w:hAnsi="Arial" w:cs="Arial"/>
          <w:sz w:val="24"/>
          <w:szCs w:val="24"/>
        </w:rPr>
        <w:t>Urgencias</w:t>
      </w:r>
      <w:proofErr w:type="spellEnd"/>
      <w:r w:rsidRPr="004747CC">
        <w:rPr>
          <w:rFonts w:ascii="Arial" w:hAnsi="Arial" w:cs="Arial"/>
          <w:sz w:val="24"/>
          <w:szCs w:val="24"/>
        </w:rPr>
        <w:t xml:space="preserve">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w:t>
      </w:r>
      <w:proofErr w:type="spellStart"/>
      <w:r w:rsidRPr="004747CC">
        <w:rPr>
          <w:rFonts w:ascii="Arial" w:hAnsi="Arial" w:cs="Arial"/>
          <w:sz w:val="24"/>
          <w:szCs w:val="24"/>
        </w:rPr>
        <w:t>descripción</w:t>
      </w:r>
      <w:proofErr w:type="spellEnd"/>
      <w:r w:rsidRPr="004747CC">
        <w:rPr>
          <w:rFonts w:ascii="Arial" w:hAnsi="Arial" w:cs="Arial"/>
          <w:sz w:val="24"/>
          <w:szCs w:val="24"/>
        </w:rPr>
        <w:t xml:space="preserve"> </w:t>
      </w:r>
      <w:proofErr w:type="spellStart"/>
      <w:r w:rsidRPr="004747CC">
        <w:rPr>
          <w:rFonts w:ascii="Arial" w:hAnsi="Arial" w:cs="Arial"/>
          <w:sz w:val="24"/>
          <w:szCs w:val="24"/>
        </w:rPr>
        <w:t>decaracterísticas</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clínicas</w:t>
      </w:r>
      <w:proofErr w:type="spellEnd"/>
      <w:r w:rsidRPr="004747CC">
        <w:rPr>
          <w:rFonts w:ascii="Arial" w:hAnsi="Arial" w:cs="Arial"/>
          <w:sz w:val="24"/>
          <w:szCs w:val="24"/>
        </w:rPr>
        <w:t xml:space="preserve">, </w:t>
      </w:r>
      <w:proofErr w:type="spellStart"/>
      <w:r w:rsidRPr="004747CC">
        <w:rPr>
          <w:rFonts w:ascii="Arial" w:hAnsi="Arial" w:cs="Arial"/>
          <w:sz w:val="24"/>
          <w:szCs w:val="24"/>
        </w:rPr>
        <w:t>manejo</w:t>
      </w:r>
      <w:proofErr w:type="spellEnd"/>
      <w:r w:rsidRPr="004747CC">
        <w:rPr>
          <w:rFonts w:ascii="Arial" w:hAnsi="Arial" w:cs="Arial"/>
          <w:sz w:val="24"/>
          <w:szCs w:val="24"/>
        </w:rPr>
        <w:t xml:space="preserve">, variables </w:t>
      </w:r>
      <w:proofErr w:type="spellStart"/>
      <w:r w:rsidRPr="004747CC">
        <w:rPr>
          <w:rFonts w:ascii="Arial" w:hAnsi="Arial" w:cs="Arial"/>
          <w:sz w:val="24"/>
          <w:szCs w:val="24"/>
        </w:rPr>
        <w:t>asoci</w:t>
      </w:r>
      <w:r w:rsidRPr="004747CC">
        <w:rPr>
          <w:rFonts w:ascii="Arial" w:hAnsi="Arial" w:cs="Arial"/>
          <w:sz w:val="24"/>
          <w:szCs w:val="24"/>
        </w:rPr>
        <w:t>a</w:t>
      </w:r>
      <w:r w:rsidRPr="004747CC">
        <w:rPr>
          <w:rFonts w:ascii="Arial" w:hAnsi="Arial" w:cs="Arial"/>
          <w:sz w:val="24"/>
          <w:szCs w:val="24"/>
        </w:rPr>
        <w:t>das</w:t>
      </w:r>
      <w:proofErr w:type="spellEnd"/>
      <w:r w:rsidRPr="004747CC">
        <w:rPr>
          <w:rFonts w:ascii="Arial" w:hAnsi="Arial" w:cs="Arial"/>
          <w:sz w:val="24"/>
          <w:szCs w:val="24"/>
        </w:rPr>
        <w:t xml:space="preserve"> a </w:t>
      </w:r>
      <w:proofErr w:type="spellStart"/>
      <w:r w:rsidRPr="004747CC">
        <w:rPr>
          <w:rFonts w:ascii="Arial" w:hAnsi="Arial" w:cs="Arial"/>
          <w:sz w:val="24"/>
          <w:szCs w:val="24"/>
        </w:rPr>
        <w:t>reconsulta</w:t>
      </w:r>
      <w:proofErr w:type="spellEnd"/>
      <w:r w:rsidRPr="004747CC">
        <w:rPr>
          <w:rFonts w:ascii="Arial" w:hAnsi="Arial" w:cs="Arial"/>
          <w:sz w:val="24"/>
          <w:szCs w:val="24"/>
        </w:rPr>
        <w:t xml:space="preserve"> y </w:t>
      </w:r>
      <w:proofErr w:type="spellStart"/>
      <w:r w:rsidRPr="004747CC">
        <w:rPr>
          <w:rFonts w:ascii="Arial" w:hAnsi="Arial" w:cs="Arial"/>
          <w:sz w:val="24"/>
          <w:szCs w:val="24"/>
        </w:rPr>
        <w:t>pronósticoa</w:t>
      </w:r>
      <w:proofErr w:type="spellEnd"/>
      <w:r w:rsidRPr="004747CC">
        <w:rPr>
          <w:rFonts w:ascii="Arial" w:hAnsi="Arial" w:cs="Arial"/>
          <w:sz w:val="24"/>
          <w:szCs w:val="24"/>
        </w:rPr>
        <w:t xml:space="preserve"> </w:t>
      </w:r>
      <w:proofErr w:type="spellStart"/>
      <w:r w:rsidRPr="004747CC">
        <w:rPr>
          <w:rFonts w:ascii="Arial" w:hAnsi="Arial" w:cs="Arial"/>
          <w:sz w:val="24"/>
          <w:szCs w:val="24"/>
        </w:rPr>
        <w:t>corto</w:t>
      </w:r>
      <w:proofErr w:type="spellEnd"/>
      <w:r w:rsidRPr="004747CC">
        <w:rPr>
          <w:rFonts w:ascii="Arial" w:hAnsi="Arial" w:cs="Arial"/>
          <w:sz w:val="24"/>
          <w:szCs w:val="24"/>
        </w:rPr>
        <w:t xml:space="preserve"> </w:t>
      </w:r>
      <w:proofErr w:type="spellStart"/>
      <w:r w:rsidRPr="004747CC">
        <w:rPr>
          <w:rFonts w:ascii="Arial" w:hAnsi="Arial" w:cs="Arial"/>
          <w:sz w:val="24"/>
          <w:szCs w:val="24"/>
        </w:rPr>
        <w:t>plazo</w:t>
      </w:r>
      <w:proofErr w:type="spellEnd"/>
      <w:r w:rsidRPr="004747CC">
        <w:rPr>
          <w:rFonts w:ascii="Arial" w:hAnsi="Arial" w:cs="Arial"/>
          <w:sz w:val="24"/>
          <w:szCs w:val="24"/>
        </w:rPr>
        <w:t xml:space="preserve">. </w:t>
      </w:r>
      <w:proofErr w:type="spellStart"/>
      <w:proofErr w:type="gramStart"/>
      <w:r w:rsidRPr="004747CC">
        <w:rPr>
          <w:rFonts w:ascii="Arial" w:hAnsi="Arial" w:cs="Arial"/>
          <w:sz w:val="24"/>
          <w:szCs w:val="24"/>
        </w:rPr>
        <w:t>Hipertensión</w:t>
      </w:r>
      <w:proofErr w:type="spellEnd"/>
      <w:r w:rsidRPr="004747CC">
        <w:rPr>
          <w:rFonts w:ascii="Arial" w:hAnsi="Arial" w:cs="Arial"/>
          <w:sz w:val="24"/>
          <w:szCs w:val="24"/>
        </w:rPr>
        <w:t xml:space="preserve"> y </w:t>
      </w:r>
      <w:proofErr w:type="spellStart"/>
      <w:r w:rsidRPr="004747CC">
        <w:rPr>
          <w:rFonts w:ascii="Arial" w:hAnsi="Arial" w:cs="Arial"/>
          <w:sz w:val="24"/>
          <w:szCs w:val="24"/>
        </w:rPr>
        <w:t>Riesgo</w:t>
      </w:r>
      <w:proofErr w:type="spellEnd"/>
      <w:r w:rsidRPr="004747CC">
        <w:rPr>
          <w:rFonts w:ascii="Arial" w:hAnsi="Arial" w:cs="Arial"/>
          <w:sz w:val="24"/>
          <w:szCs w:val="24"/>
        </w:rPr>
        <w:t xml:space="preserve"> Vascular.</w:t>
      </w:r>
      <w:proofErr w:type="gramEnd"/>
      <w:r w:rsidRPr="004747CC">
        <w:rPr>
          <w:rFonts w:ascii="Arial" w:hAnsi="Arial" w:cs="Arial"/>
          <w:sz w:val="24"/>
          <w:szCs w:val="24"/>
        </w:rPr>
        <w:t xml:space="preserve"> 2019[</w:t>
      </w:r>
      <w:proofErr w:type="spellStart"/>
      <w:r w:rsidRPr="004747CC">
        <w:rPr>
          <w:rStyle w:val="markedcontent"/>
          <w:rFonts w:ascii="Arial" w:hAnsi="Arial" w:cs="Arial"/>
          <w:sz w:val="24"/>
          <w:szCs w:val="24"/>
        </w:rPr>
        <w:t>acceso</w:t>
      </w:r>
      <w:proofErr w:type="spellEnd"/>
      <w:r w:rsidRPr="004747CC">
        <w:rPr>
          <w:rStyle w:val="markedcontent"/>
          <w:rFonts w:ascii="Arial" w:hAnsi="Arial" w:cs="Arial"/>
          <w:sz w:val="24"/>
          <w:szCs w:val="24"/>
        </w:rPr>
        <w:t xml:space="preserve"> 25/08/2023</w:t>
      </w:r>
      <w:r w:rsidRPr="004747CC">
        <w:rPr>
          <w:rFonts w:ascii="Arial" w:hAnsi="Arial" w:cs="Arial"/>
          <w:sz w:val="24"/>
          <w:szCs w:val="24"/>
        </w:rPr>
        <w:t>]</w:t>
      </w:r>
      <w:proofErr w:type="gramStart"/>
      <w:r w:rsidRPr="004747CC">
        <w:rPr>
          <w:rFonts w:ascii="Arial" w:hAnsi="Arial" w:cs="Arial"/>
          <w:sz w:val="24"/>
          <w:szCs w:val="24"/>
        </w:rPr>
        <w:t>;36</w:t>
      </w:r>
      <w:proofErr w:type="gramEnd"/>
      <w:r w:rsidRPr="004747CC">
        <w:rPr>
          <w:rFonts w:ascii="Arial" w:hAnsi="Arial" w:cs="Arial"/>
          <w:sz w:val="24"/>
          <w:szCs w:val="24"/>
        </w:rPr>
        <w:t xml:space="preserve">(3):122–9.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25" w:history="1">
        <w:r w:rsidRPr="004747CC">
          <w:rPr>
            <w:rStyle w:val="Hyperlink"/>
            <w:rFonts w:ascii="Arial" w:hAnsi="Arial" w:cs="Arial"/>
            <w:sz w:val="24"/>
            <w:szCs w:val="24"/>
          </w:rPr>
          <w:t>https://pesquisa.bvsalud.org/portal/resource/pt/ibc-183951</w:t>
        </w:r>
      </w:hyperlink>
    </w:p>
    <w:p w:rsidR="003072B8" w:rsidRPr="004747CC" w:rsidRDefault="003072B8" w:rsidP="003072B8">
      <w:pPr>
        <w:rPr>
          <w:rFonts w:ascii="Arial" w:hAnsi="Arial" w:cs="Arial"/>
          <w:sz w:val="24"/>
          <w:szCs w:val="24"/>
        </w:rPr>
      </w:pPr>
      <w:r w:rsidRPr="004747CC">
        <w:rPr>
          <w:rFonts w:ascii="Arial" w:hAnsi="Arial" w:cs="Arial"/>
          <w:sz w:val="24"/>
          <w:szCs w:val="24"/>
        </w:rPr>
        <w:t xml:space="preserve">14. </w:t>
      </w:r>
      <w:proofErr w:type="spellStart"/>
      <w:r w:rsidRPr="004747CC">
        <w:rPr>
          <w:rFonts w:ascii="Arial" w:hAnsi="Arial" w:cs="Arial"/>
          <w:sz w:val="24"/>
          <w:szCs w:val="24"/>
        </w:rPr>
        <w:t>Utrera-Díaz</w:t>
      </w:r>
      <w:proofErr w:type="spellEnd"/>
      <w:r w:rsidRPr="004747CC">
        <w:rPr>
          <w:rFonts w:ascii="Arial" w:hAnsi="Arial" w:cs="Arial"/>
          <w:sz w:val="24"/>
          <w:szCs w:val="24"/>
        </w:rPr>
        <w:t xml:space="preserve"> G, Pérez-Rodríguez L, Toledo-</w:t>
      </w:r>
      <w:proofErr w:type="spellStart"/>
      <w:r w:rsidRPr="004747CC">
        <w:rPr>
          <w:rFonts w:ascii="Arial" w:hAnsi="Arial" w:cs="Arial"/>
          <w:sz w:val="24"/>
          <w:szCs w:val="24"/>
        </w:rPr>
        <w:t>Yanes</w:t>
      </w:r>
      <w:proofErr w:type="spellEnd"/>
      <w:r w:rsidRPr="004747CC">
        <w:rPr>
          <w:rFonts w:ascii="Arial" w:hAnsi="Arial" w:cs="Arial"/>
          <w:sz w:val="24"/>
          <w:szCs w:val="24"/>
        </w:rPr>
        <w:t xml:space="preserve"> P.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w:t>
      </w:r>
      <w:proofErr w:type="spellStart"/>
      <w:r w:rsidRPr="004747CC">
        <w:rPr>
          <w:rFonts w:ascii="Arial" w:hAnsi="Arial" w:cs="Arial"/>
          <w:sz w:val="24"/>
          <w:szCs w:val="24"/>
        </w:rPr>
        <w:t>caracte</w:t>
      </w:r>
      <w:r w:rsidRPr="004747CC">
        <w:rPr>
          <w:rFonts w:ascii="Arial" w:hAnsi="Arial" w:cs="Arial"/>
          <w:sz w:val="24"/>
          <w:szCs w:val="24"/>
        </w:rPr>
        <w:t>r</w:t>
      </w:r>
      <w:r w:rsidRPr="004747CC">
        <w:rPr>
          <w:rFonts w:ascii="Arial" w:hAnsi="Arial" w:cs="Arial"/>
          <w:sz w:val="24"/>
          <w:szCs w:val="24"/>
        </w:rPr>
        <w:t>ización</w:t>
      </w:r>
      <w:proofErr w:type="spellEnd"/>
      <w:r w:rsidRPr="004747CC">
        <w:rPr>
          <w:rFonts w:ascii="Arial" w:hAnsi="Arial" w:cs="Arial"/>
          <w:sz w:val="24"/>
          <w:szCs w:val="24"/>
        </w:rPr>
        <w:t xml:space="preserve"> </w:t>
      </w:r>
      <w:proofErr w:type="spellStart"/>
      <w:r w:rsidRPr="004747CC">
        <w:rPr>
          <w:rFonts w:ascii="Arial" w:hAnsi="Arial" w:cs="Arial"/>
          <w:sz w:val="24"/>
          <w:szCs w:val="24"/>
        </w:rPr>
        <w:t>clínico-epidemiológica</w:t>
      </w:r>
      <w:proofErr w:type="spellEnd"/>
      <w:r w:rsidRPr="004747CC">
        <w:rPr>
          <w:rFonts w:ascii="Arial" w:hAnsi="Arial" w:cs="Arial"/>
          <w:sz w:val="24"/>
          <w:szCs w:val="24"/>
        </w:rPr>
        <w:t xml:space="preserve"> y </w:t>
      </w:r>
      <w:proofErr w:type="spellStart"/>
      <w:r w:rsidRPr="004747CC">
        <w:rPr>
          <w:rFonts w:ascii="Arial" w:hAnsi="Arial" w:cs="Arial"/>
          <w:sz w:val="24"/>
          <w:szCs w:val="24"/>
        </w:rPr>
        <w:t>estratificación</w:t>
      </w:r>
      <w:proofErr w:type="spellEnd"/>
      <w:r w:rsidRPr="004747CC">
        <w:rPr>
          <w:rFonts w:ascii="Arial" w:hAnsi="Arial" w:cs="Arial"/>
          <w:sz w:val="24"/>
          <w:szCs w:val="24"/>
        </w:rPr>
        <w:t xml:space="preserve"> de </w:t>
      </w:r>
      <w:proofErr w:type="spellStart"/>
      <w:r w:rsidRPr="004747CC">
        <w:rPr>
          <w:rFonts w:ascii="Arial" w:hAnsi="Arial" w:cs="Arial"/>
          <w:sz w:val="24"/>
          <w:szCs w:val="24"/>
        </w:rPr>
        <w:t>riesgo</w:t>
      </w:r>
      <w:proofErr w:type="spellEnd"/>
      <w:r w:rsidRPr="004747CC">
        <w:rPr>
          <w:rFonts w:ascii="Arial" w:hAnsi="Arial" w:cs="Arial"/>
          <w:sz w:val="24"/>
          <w:szCs w:val="24"/>
        </w:rPr>
        <w:t xml:space="preserve"> cardiovascular. </w:t>
      </w:r>
      <w:proofErr w:type="spellStart"/>
      <w:r w:rsidRPr="004747CC">
        <w:rPr>
          <w:rFonts w:ascii="Arial" w:hAnsi="Arial" w:cs="Arial"/>
          <w:sz w:val="24"/>
          <w:szCs w:val="24"/>
        </w:rPr>
        <w:t>Revista</w:t>
      </w:r>
      <w:proofErr w:type="spellEnd"/>
      <w:r w:rsidRPr="004747CC">
        <w:rPr>
          <w:rFonts w:ascii="Arial" w:hAnsi="Arial" w:cs="Arial"/>
          <w:sz w:val="24"/>
          <w:szCs w:val="24"/>
        </w:rPr>
        <w:t xml:space="preserve"> Finlay. 2021 </w:t>
      </w:r>
      <w:r w:rsidRPr="004747CC">
        <w:rPr>
          <w:rFonts w:ascii="Arial" w:hAnsi="Arial" w:cs="Arial"/>
          <w:sz w:val="24"/>
          <w:szCs w:val="24"/>
        </w:rPr>
        <w:lastRenderedPageBreak/>
        <w:t>[</w:t>
      </w:r>
      <w:r w:rsidRPr="004747CC">
        <w:rPr>
          <w:rStyle w:val="markedcontent"/>
          <w:rFonts w:ascii="Arial" w:hAnsi="Arial" w:cs="Arial"/>
          <w:sz w:val="24"/>
          <w:szCs w:val="24"/>
        </w:rPr>
        <w:t>acceso25/08/</w:t>
      </w:r>
      <w:r w:rsidRPr="004747CC">
        <w:rPr>
          <w:rFonts w:ascii="Arial" w:hAnsi="Arial" w:cs="Arial"/>
          <w:sz w:val="24"/>
          <w:szCs w:val="24"/>
        </w:rPr>
        <w:t>2023]</w:t>
      </w:r>
      <w:proofErr w:type="gramStart"/>
      <w:r w:rsidRPr="004747CC">
        <w:rPr>
          <w:rFonts w:ascii="Arial" w:hAnsi="Arial" w:cs="Arial"/>
          <w:sz w:val="24"/>
          <w:szCs w:val="24"/>
        </w:rPr>
        <w:t>;11</w:t>
      </w:r>
      <w:proofErr w:type="gramEnd"/>
      <w:r w:rsidRPr="004747CC">
        <w:rPr>
          <w:rFonts w:ascii="Arial" w:hAnsi="Arial" w:cs="Arial"/>
          <w:sz w:val="24"/>
          <w:szCs w:val="24"/>
        </w:rPr>
        <w:t xml:space="preserve">(3):1-9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 </w:t>
      </w:r>
      <w:hyperlink r:id="rId26" w:history="1">
        <w:r w:rsidRPr="004747CC">
          <w:rPr>
            <w:rStyle w:val="Hyperlink"/>
            <w:rFonts w:ascii="Arial" w:hAnsi="Arial" w:cs="Arial"/>
            <w:sz w:val="24"/>
            <w:szCs w:val="24"/>
          </w:rPr>
          <w:t>http://www.revfinlay.sld.cu/index.php/finlay/article/view/918</w:t>
        </w:r>
      </w:hyperlink>
    </w:p>
    <w:p w:rsidR="003072B8" w:rsidRPr="004747CC" w:rsidRDefault="003072B8" w:rsidP="003072B8">
      <w:pPr>
        <w:rPr>
          <w:rFonts w:ascii="Arial" w:hAnsi="Arial" w:cs="Arial"/>
          <w:sz w:val="24"/>
          <w:szCs w:val="24"/>
        </w:rPr>
      </w:pPr>
      <w:proofErr w:type="gramStart"/>
      <w:r w:rsidRPr="004747CC">
        <w:rPr>
          <w:rFonts w:ascii="Arial" w:hAnsi="Arial" w:cs="Arial"/>
          <w:sz w:val="24"/>
          <w:szCs w:val="24"/>
        </w:rPr>
        <w:t xml:space="preserve">15. Naranjo </w:t>
      </w:r>
      <w:proofErr w:type="spellStart"/>
      <w:r w:rsidRPr="004747CC">
        <w:rPr>
          <w:rFonts w:ascii="Arial" w:hAnsi="Arial" w:cs="Arial"/>
          <w:sz w:val="24"/>
          <w:szCs w:val="24"/>
        </w:rPr>
        <w:t>Casañas</w:t>
      </w:r>
      <w:proofErr w:type="spellEnd"/>
      <w:r w:rsidRPr="004747CC">
        <w:rPr>
          <w:rFonts w:ascii="Arial" w:hAnsi="Arial" w:cs="Arial"/>
          <w:sz w:val="24"/>
          <w:szCs w:val="24"/>
        </w:rPr>
        <w:t xml:space="preserve"> EA, </w:t>
      </w:r>
      <w:proofErr w:type="spellStart"/>
      <w:r w:rsidRPr="004747CC">
        <w:rPr>
          <w:rFonts w:ascii="Arial" w:hAnsi="Arial" w:cs="Arial"/>
          <w:sz w:val="24"/>
          <w:szCs w:val="24"/>
        </w:rPr>
        <w:t>Fernández</w:t>
      </w:r>
      <w:proofErr w:type="spellEnd"/>
      <w:r w:rsidRPr="004747CC">
        <w:rPr>
          <w:rFonts w:ascii="Arial" w:hAnsi="Arial" w:cs="Arial"/>
          <w:sz w:val="24"/>
          <w:szCs w:val="24"/>
        </w:rPr>
        <w:t xml:space="preserve"> Arias MA, </w:t>
      </w:r>
      <w:proofErr w:type="spellStart"/>
      <w:r w:rsidRPr="004747CC">
        <w:rPr>
          <w:rFonts w:ascii="Arial" w:hAnsi="Arial" w:cs="Arial"/>
          <w:sz w:val="24"/>
          <w:szCs w:val="24"/>
        </w:rPr>
        <w:t>Espín</w:t>
      </w:r>
      <w:proofErr w:type="spellEnd"/>
      <w:r w:rsidRPr="004747CC">
        <w:rPr>
          <w:rFonts w:ascii="Arial" w:hAnsi="Arial" w:cs="Arial"/>
          <w:sz w:val="24"/>
          <w:szCs w:val="24"/>
        </w:rPr>
        <w:t xml:space="preserve"> Falcón JC.</w:t>
      </w:r>
      <w:proofErr w:type="gramEnd"/>
      <w:r w:rsidRPr="004747CC">
        <w:rPr>
          <w:rFonts w:ascii="Arial" w:hAnsi="Arial" w:cs="Arial"/>
          <w:sz w:val="24"/>
          <w:szCs w:val="24"/>
        </w:rPr>
        <w:t xml:space="preserve"> </w:t>
      </w:r>
      <w:proofErr w:type="spellStart"/>
      <w:proofErr w:type="gramStart"/>
      <w:r w:rsidRPr="004747CC">
        <w:rPr>
          <w:rFonts w:ascii="Arial" w:hAnsi="Arial" w:cs="Arial"/>
          <w:sz w:val="24"/>
          <w:szCs w:val="24"/>
        </w:rPr>
        <w:t>Comportamiento</w:t>
      </w:r>
      <w:proofErr w:type="spellEnd"/>
      <w:r w:rsidRPr="004747CC">
        <w:rPr>
          <w:rFonts w:ascii="Arial" w:hAnsi="Arial" w:cs="Arial"/>
          <w:sz w:val="24"/>
          <w:szCs w:val="24"/>
        </w:rPr>
        <w:t xml:space="preserve"> de las crisis </w:t>
      </w:r>
      <w:proofErr w:type="spellStart"/>
      <w:r w:rsidRPr="004747CC">
        <w:rPr>
          <w:rFonts w:ascii="Arial" w:hAnsi="Arial" w:cs="Arial"/>
          <w:sz w:val="24"/>
          <w:szCs w:val="24"/>
        </w:rPr>
        <w:t>hipertensivas</w:t>
      </w:r>
      <w:proofErr w:type="spellEnd"/>
      <w:r w:rsidRPr="004747CC">
        <w:rPr>
          <w:rFonts w:ascii="Arial" w:hAnsi="Arial" w:cs="Arial"/>
          <w:sz w:val="24"/>
          <w:szCs w:val="24"/>
        </w:rPr>
        <w:t xml:space="preserve"> en el </w:t>
      </w:r>
      <w:proofErr w:type="spellStart"/>
      <w:r w:rsidRPr="004747CC">
        <w:rPr>
          <w:rFonts w:ascii="Arial" w:hAnsi="Arial" w:cs="Arial"/>
          <w:sz w:val="24"/>
          <w:szCs w:val="24"/>
        </w:rPr>
        <w:t>Área</w:t>
      </w:r>
      <w:proofErr w:type="spellEnd"/>
      <w:r w:rsidRPr="004747CC">
        <w:rPr>
          <w:rFonts w:ascii="Arial" w:hAnsi="Arial" w:cs="Arial"/>
          <w:sz w:val="24"/>
          <w:szCs w:val="24"/>
        </w:rPr>
        <w:t xml:space="preserve"> </w:t>
      </w:r>
      <w:proofErr w:type="spellStart"/>
      <w:r w:rsidRPr="004747CC">
        <w:rPr>
          <w:rFonts w:ascii="Arial" w:hAnsi="Arial" w:cs="Arial"/>
          <w:sz w:val="24"/>
          <w:szCs w:val="24"/>
        </w:rPr>
        <w:t>Intensiva</w:t>
      </w:r>
      <w:proofErr w:type="spellEnd"/>
      <w:r w:rsidRPr="004747CC">
        <w:rPr>
          <w:rFonts w:ascii="Arial" w:hAnsi="Arial" w:cs="Arial"/>
          <w:sz w:val="24"/>
          <w:szCs w:val="24"/>
        </w:rPr>
        <w:t xml:space="preserve"> Municipal de Centro Habana.</w:t>
      </w:r>
      <w:proofErr w:type="gramEnd"/>
      <w:r w:rsidRPr="004747CC">
        <w:rPr>
          <w:rFonts w:ascii="Arial" w:hAnsi="Arial" w:cs="Arial"/>
          <w:sz w:val="24"/>
          <w:szCs w:val="24"/>
        </w:rPr>
        <w:t xml:space="preserve"> </w:t>
      </w:r>
      <w:proofErr w:type="gramStart"/>
      <w:r w:rsidRPr="004747CC">
        <w:rPr>
          <w:rFonts w:ascii="Arial" w:hAnsi="Arial" w:cs="Arial"/>
          <w:sz w:val="24"/>
          <w:szCs w:val="24"/>
        </w:rPr>
        <w:t xml:space="preserve">Rev </w:t>
      </w:r>
      <w:proofErr w:type="spellStart"/>
      <w:r w:rsidRPr="004747CC">
        <w:rPr>
          <w:rFonts w:ascii="Arial" w:hAnsi="Arial" w:cs="Arial"/>
          <w:sz w:val="24"/>
          <w:szCs w:val="24"/>
        </w:rPr>
        <w:t>Cubana</w:t>
      </w:r>
      <w:proofErr w:type="spellEnd"/>
      <w:r w:rsidRPr="004747CC">
        <w:rPr>
          <w:rFonts w:ascii="Arial" w:hAnsi="Arial" w:cs="Arial"/>
          <w:sz w:val="24"/>
          <w:szCs w:val="24"/>
        </w:rPr>
        <w:t xml:space="preserve"> Med Gen </w:t>
      </w:r>
      <w:proofErr w:type="spellStart"/>
      <w:r w:rsidRPr="004747CC">
        <w:rPr>
          <w:rFonts w:ascii="Arial" w:hAnsi="Arial" w:cs="Arial"/>
          <w:sz w:val="24"/>
          <w:szCs w:val="24"/>
        </w:rPr>
        <w:t>Integr</w:t>
      </w:r>
      <w:proofErr w:type="spellEnd"/>
      <w:r w:rsidRPr="004747CC">
        <w:rPr>
          <w:rFonts w:ascii="Arial" w:hAnsi="Arial" w:cs="Arial"/>
          <w:sz w:val="24"/>
          <w:szCs w:val="24"/>
        </w:rPr>
        <w:t>.</w:t>
      </w:r>
      <w:proofErr w:type="gramEnd"/>
      <w:r w:rsidRPr="004747CC">
        <w:rPr>
          <w:rFonts w:ascii="Arial" w:hAnsi="Arial" w:cs="Arial"/>
          <w:sz w:val="24"/>
          <w:szCs w:val="24"/>
        </w:rPr>
        <w:t xml:space="preserve"> 2014 [</w:t>
      </w:r>
      <w:r w:rsidRPr="004747CC">
        <w:rPr>
          <w:rStyle w:val="markedcontent"/>
          <w:rFonts w:ascii="Arial" w:hAnsi="Arial" w:cs="Arial"/>
          <w:sz w:val="24"/>
          <w:szCs w:val="24"/>
        </w:rPr>
        <w:t>acceso22/08/2023</w:t>
      </w:r>
      <w:r w:rsidRPr="004747CC">
        <w:rPr>
          <w:rFonts w:ascii="Arial" w:hAnsi="Arial" w:cs="Arial"/>
          <w:sz w:val="24"/>
          <w:szCs w:val="24"/>
        </w:rPr>
        <w:t>];</w:t>
      </w:r>
      <w:r w:rsidR="001D5D18" w:rsidRPr="004747CC">
        <w:rPr>
          <w:rFonts w:ascii="Arial" w:hAnsi="Arial" w:cs="Arial"/>
          <w:sz w:val="24"/>
          <w:szCs w:val="24"/>
        </w:rPr>
        <w:t xml:space="preserve"> </w:t>
      </w:r>
      <w:r w:rsidRPr="004747CC">
        <w:rPr>
          <w:rFonts w:ascii="Arial" w:hAnsi="Arial" w:cs="Arial"/>
          <w:sz w:val="24"/>
          <w:szCs w:val="24"/>
        </w:rPr>
        <w:t xml:space="preserve">30(2):160-0. </w:t>
      </w:r>
      <w:proofErr w:type="spellStart"/>
      <w:r w:rsidRPr="004747CC">
        <w:rPr>
          <w:rFonts w:ascii="Arial" w:hAnsi="Arial" w:cs="Arial"/>
          <w:sz w:val="24"/>
          <w:szCs w:val="24"/>
        </w:rPr>
        <w:t>Disponible</w:t>
      </w:r>
      <w:proofErr w:type="spellEnd"/>
      <w:r w:rsidRPr="004747CC">
        <w:rPr>
          <w:rFonts w:ascii="Arial" w:hAnsi="Arial" w:cs="Arial"/>
          <w:sz w:val="24"/>
          <w:szCs w:val="24"/>
        </w:rPr>
        <w:t xml:space="preserve"> en</w:t>
      </w:r>
      <w:proofErr w:type="gramStart"/>
      <w:r w:rsidRPr="004747CC">
        <w:rPr>
          <w:rFonts w:ascii="Arial" w:hAnsi="Arial" w:cs="Arial"/>
          <w:sz w:val="24"/>
          <w:szCs w:val="24"/>
        </w:rPr>
        <w:t>:</w:t>
      </w:r>
      <w:proofErr w:type="gramEnd"/>
      <w:hyperlink r:id="rId27" w:history="1">
        <w:r w:rsidRPr="004747CC">
          <w:rPr>
            <w:rStyle w:val="Hyperlink"/>
            <w:rFonts w:ascii="Arial" w:hAnsi="Arial" w:cs="Arial"/>
            <w:sz w:val="24"/>
            <w:szCs w:val="24"/>
          </w:rPr>
          <w:t>http://scielo.sld.cu/scielo.php?script=sci_arttext&amp;pid=S086421252014000200002&amp;lng=es</w:t>
        </w:r>
      </w:hyperlink>
    </w:p>
    <w:p w:rsidR="001D5D18" w:rsidRPr="004747CC" w:rsidRDefault="001D5D18" w:rsidP="003072B8">
      <w:pPr>
        <w:rPr>
          <w:rFonts w:ascii="Arial" w:hAnsi="Arial" w:cs="Arial"/>
          <w:sz w:val="24"/>
          <w:szCs w:val="24"/>
        </w:rPr>
      </w:pPr>
    </w:p>
    <w:p w:rsidR="003072B8" w:rsidRPr="004747CC" w:rsidRDefault="003072B8" w:rsidP="003072B8">
      <w:pPr>
        <w:rPr>
          <w:rFonts w:ascii="Arial" w:eastAsia="Calibri" w:hAnsi="Arial" w:cs="Arial"/>
          <w:sz w:val="24"/>
          <w:szCs w:val="24"/>
        </w:rPr>
      </w:pPr>
    </w:p>
    <w:p w:rsidR="000350F0" w:rsidRPr="004747CC" w:rsidRDefault="000350F0" w:rsidP="003072B8">
      <w:pPr>
        <w:rPr>
          <w:rFonts w:ascii="Arial" w:hAnsi="Arial" w:cs="Arial"/>
          <w:sz w:val="24"/>
          <w:szCs w:val="24"/>
          <w:lang w:val="es-VE"/>
        </w:rPr>
        <w:sectPr w:rsidR="000350F0" w:rsidRPr="004747CC" w:rsidSect="003342AD">
          <w:type w:val="continuous"/>
          <w:pgSz w:w="11907" w:h="15819" w:code="218"/>
          <w:pgMar w:top="1417" w:right="794" w:bottom="2268" w:left="1077" w:header="850" w:footer="850" w:gutter="0"/>
          <w:cols w:space="340"/>
          <w:docGrid w:linePitch="360"/>
        </w:sectPr>
      </w:pPr>
    </w:p>
    <w:p w:rsidR="000350F0" w:rsidRPr="004747CC" w:rsidRDefault="000350F0" w:rsidP="003072B8">
      <w:pPr>
        <w:pStyle w:val="End"/>
        <w:spacing w:line="240" w:lineRule="auto"/>
        <w:jc w:val="both"/>
        <w:rPr>
          <w:rFonts w:ascii="Arial" w:hAnsi="Arial" w:cs="Arial"/>
          <w:sz w:val="24"/>
          <w:szCs w:val="24"/>
          <w:lang w:val="es-VE"/>
        </w:rPr>
      </w:pPr>
    </w:p>
    <w:p w:rsidR="000350F0" w:rsidRPr="004747CC" w:rsidRDefault="000350F0" w:rsidP="003072B8">
      <w:pPr>
        <w:pStyle w:val="End"/>
        <w:spacing w:line="240" w:lineRule="auto"/>
        <w:jc w:val="both"/>
        <w:rPr>
          <w:rFonts w:ascii="Arial" w:hAnsi="Arial" w:cs="Arial"/>
          <w:sz w:val="24"/>
          <w:szCs w:val="24"/>
          <w:lang w:val="es-VE"/>
        </w:rPr>
      </w:pPr>
    </w:p>
    <w:sectPr w:rsidR="000350F0" w:rsidRPr="004747CC" w:rsidSect="00C73AF5">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49" w:rsidRDefault="00961149">
      <w:r>
        <w:separator/>
      </w:r>
    </w:p>
  </w:endnote>
  <w:endnote w:type="continuationSeparator" w:id="0">
    <w:p w:rsidR="00961149" w:rsidRDefault="0096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49" w:rsidRDefault="00961149">
      <w:pPr>
        <w:pStyle w:val="p1a"/>
      </w:pPr>
      <w:r>
        <w:separator/>
      </w:r>
    </w:p>
  </w:footnote>
  <w:footnote w:type="continuationSeparator" w:id="0">
    <w:p w:rsidR="00961149" w:rsidRDefault="00961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BA" w:rsidRDefault="006262BA" w:rsidP="006262BA">
    <w:pPr>
      <w:pStyle w:val="Cabealh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Cabealh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Cabealh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21" w:rsidRDefault="006262BA" w:rsidP="006262BA">
    <w:pPr>
      <w:pStyle w:val="Cabealh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Cabealh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Cabealh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3">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23"/>
  </w:num>
  <w:num w:numId="3">
    <w:abstractNumId w:val="21"/>
  </w:num>
  <w:num w:numId="4">
    <w:abstractNumId w:val="19"/>
  </w:num>
  <w:num w:numId="5">
    <w:abstractNumId w:val="17"/>
  </w:num>
  <w:num w:numId="6">
    <w:abstractNumId w:val="36"/>
  </w:num>
  <w:num w:numId="7">
    <w:abstractNumId w:val="35"/>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3"/>
  </w:num>
  <w:num w:numId="28">
    <w:abstractNumId w:val="10"/>
  </w:num>
  <w:num w:numId="29">
    <w:abstractNumId w:val="34"/>
  </w:num>
  <w:num w:numId="30">
    <w:abstractNumId w:val="31"/>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7A09"/>
    <w:rsid w:val="00000C92"/>
    <w:rsid w:val="0000144B"/>
    <w:rsid w:val="00003A16"/>
    <w:rsid w:val="00003ABA"/>
    <w:rsid w:val="00004DB4"/>
    <w:rsid w:val="000159D7"/>
    <w:rsid w:val="00025EA6"/>
    <w:rsid w:val="00032822"/>
    <w:rsid w:val="000350F0"/>
    <w:rsid w:val="00052F05"/>
    <w:rsid w:val="0006445C"/>
    <w:rsid w:val="000677AF"/>
    <w:rsid w:val="00082429"/>
    <w:rsid w:val="00085FDA"/>
    <w:rsid w:val="00090BF7"/>
    <w:rsid w:val="000A10D9"/>
    <w:rsid w:val="000A677E"/>
    <w:rsid w:val="000D2C21"/>
    <w:rsid w:val="000D3E30"/>
    <w:rsid w:val="000D3FDC"/>
    <w:rsid w:val="000D5476"/>
    <w:rsid w:val="000E5A95"/>
    <w:rsid w:val="00107B42"/>
    <w:rsid w:val="001328B2"/>
    <w:rsid w:val="00134483"/>
    <w:rsid w:val="0013720E"/>
    <w:rsid w:val="00155E1B"/>
    <w:rsid w:val="00156A5B"/>
    <w:rsid w:val="001632E4"/>
    <w:rsid w:val="00167877"/>
    <w:rsid w:val="00174757"/>
    <w:rsid w:val="0018160E"/>
    <w:rsid w:val="00193108"/>
    <w:rsid w:val="001A22B7"/>
    <w:rsid w:val="001A42AB"/>
    <w:rsid w:val="001D5D18"/>
    <w:rsid w:val="001D6484"/>
    <w:rsid w:val="001E0DA6"/>
    <w:rsid w:val="001F6C54"/>
    <w:rsid w:val="00204D92"/>
    <w:rsid w:val="00205E00"/>
    <w:rsid w:val="00222C46"/>
    <w:rsid w:val="00250157"/>
    <w:rsid w:val="00261997"/>
    <w:rsid w:val="00264651"/>
    <w:rsid w:val="00270E39"/>
    <w:rsid w:val="0027322E"/>
    <w:rsid w:val="00277656"/>
    <w:rsid w:val="0029457B"/>
    <w:rsid w:val="002A6750"/>
    <w:rsid w:val="002B5593"/>
    <w:rsid w:val="002C02E6"/>
    <w:rsid w:val="002C59BA"/>
    <w:rsid w:val="002D0C41"/>
    <w:rsid w:val="002E4BAC"/>
    <w:rsid w:val="0030399B"/>
    <w:rsid w:val="003072B8"/>
    <w:rsid w:val="00316BBF"/>
    <w:rsid w:val="00323EE7"/>
    <w:rsid w:val="003342AD"/>
    <w:rsid w:val="00337878"/>
    <w:rsid w:val="00352501"/>
    <w:rsid w:val="00384D4E"/>
    <w:rsid w:val="00386F65"/>
    <w:rsid w:val="0039726B"/>
    <w:rsid w:val="003A3147"/>
    <w:rsid w:val="003B4875"/>
    <w:rsid w:val="003C055D"/>
    <w:rsid w:val="003C7F73"/>
    <w:rsid w:val="003D274F"/>
    <w:rsid w:val="003E40FA"/>
    <w:rsid w:val="003E7291"/>
    <w:rsid w:val="003F15CE"/>
    <w:rsid w:val="004140B0"/>
    <w:rsid w:val="00414F7B"/>
    <w:rsid w:val="004231AF"/>
    <w:rsid w:val="00424E1F"/>
    <w:rsid w:val="004456D8"/>
    <w:rsid w:val="00454DEB"/>
    <w:rsid w:val="00465B59"/>
    <w:rsid w:val="00467A09"/>
    <w:rsid w:val="004747CC"/>
    <w:rsid w:val="0049529E"/>
    <w:rsid w:val="004A144A"/>
    <w:rsid w:val="004A5B27"/>
    <w:rsid w:val="004B04C8"/>
    <w:rsid w:val="004B1873"/>
    <w:rsid w:val="004B61CF"/>
    <w:rsid w:val="004C0495"/>
    <w:rsid w:val="004C7D37"/>
    <w:rsid w:val="004E3826"/>
    <w:rsid w:val="004E67B3"/>
    <w:rsid w:val="004F2A7B"/>
    <w:rsid w:val="00500E51"/>
    <w:rsid w:val="00511A2B"/>
    <w:rsid w:val="005142E6"/>
    <w:rsid w:val="00525986"/>
    <w:rsid w:val="005429EF"/>
    <w:rsid w:val="00544AED"/>
    <w:rsid w:val="00562DA4"/>
    <w:rsid w:val="00564952"/>
    <w:rsid w:val="00575744"/>
    <w:rsid w:val="005817C0"/>
    <w:rsid w:val="00585314"/>
    <w:rsid w:val="00586ED2"/>
    <w:rsid w:val="0059252B"/>
    <w:rsid w:val="00597BF1"/>
    <w:rsid w:val="005B251F"/>
    <w:rsid w:val="005B3DEE"/>
    <w:rsid w:val="005C529C"/>
    <w:rsid w:val="005D0036"/>
    <w:rsid w:val="005E1542"/>
    <w:rsid w:val="005E62B8"/>
    <w:rsid w:val="006006CA"/>
    <w:rsid w:val="00603F00"/>
    <w:rsid w:val="006078E5"/>
    <w:rsid w:val="006103F5"/>
    <w:rsid w:val="006262BA"/>
    <w:rsid w:val="00643E4C"/>
    <w:rsid w:val="00654078"/>
    <w:rsid w:val="00657088"/>
    <w:rsid w:val="00660CD1"/>
    <w:rsid w:val="00694315"/>
    <w:rsid w:val="006B13DC"/>
    <w:rsid w:val="006B21EC"/>
    <w:rsid w:val="006B4600"/>
    <w:rsid w:val="006B7E5B"/>
    <w:rsid w:val="006C038C"/>
    <w:rsid w:val="006C059A"/>
    <w:rsid w:val="007076F6"/>
    <w:rsid w:val="0073299A"/>
    <w:rsid w:val="00733ABA"/>
    <w:rsid w:val="0075442D"/>
    <w:rsid w:val="00755206"/>
    <w:rsid w:val="0075620A"/>
    <w:rsid w:val="0076227D"/>
    <w:rsid w:val="00770E94"/>
    <w:rsid w:val="00772B75"/>
    <w:rsid w:val="00777978"/>
    <w:rsid w:val="00780F58"/>
    <w:rsid w:val="00793B2B"/>
    <w:rsid w:val="007C7F27"/>
    <w:rsid w:val="007D0A99"/>
    <w:rsid w:val="007D1ED3"/>
    <w:rsid w:val="007D600E"/>
    <w:rsid w:val="007D7337"/>
    <w:rsid w:val="00806971"/>
    <w:rsid w:val="00815B94"/>
    <w:rsid w:val="008305B7"/>
    <w:rsid w:val="00845FF1"/>
    <w:rsid w:val="008662CE"/>
    <w:rsid w:val="008B0F3A"/>
    <w:rsid w:val="008C7DC5"/>
    <w:rsid w:val="008D4C40"/>
    <w:rsid w:val="008F1AD0"/>
    <w:rsid w:val="009372AA"/>
    <w:rsid w:val="00947E50"/>
    <w:rsid w:val="009508EF"/>
    <w:rsid w:val="00952CA1"/>
    <w:rsid w:val="00953915"/>
    <w:rsid w:val="00955385"/>
    <w:rsid w:val="00961149"/>
    <w:rsid w:val="00967D51"/>
    <w:rsid w:val="00970E54"/>
    <w:rsid w:val="00974A7C"/>
    <w:rsid w:val="00981748"/>
    <w:rsid w:val="00993561"/>
    <w:rsid w:val="009B3182"/>
    <w:rsid w:val="009B6AE5"/>
    <w:rsid w:val="009D02AF"/>
    <w:rsid w:val="009D71E7"/>
    <w:rsid w:val="009E6E21"/>
    <w:rsid w:val="00A03B79"/>
    <w:rsid w:val="00A06E13"/>
    <w:rsid w:val="00A139AF"/>
    <w:rsid w:val="00A53E81"/>
    <w:rsid w:val="00A57B3E"/>
    <w:rsid w:val="00A612A8"/>
    <w:rsid w:val="00A70650"/>
    <w:rsid w:val="00A7724F"/>
    <w:rsid w:val="00A81B3A"/>
    <w:rsid w:val="00A877CC"/>
    <w:rsid w:val="00A92DF5"/>
    <w:rsid w:val="00AB067A"/>
    <w:rsid w:val="00AC53C8"/>
    <w:rsid w:val="00AF4BC1"/>
    <w:rsid w:val="00B05E2C"/>
    <w:rsid w:val="00B357FA"/>
    <w:rsid w:val="00B55C85"/>
    <w:rsid w:val="00B56A17"/>
    <w:rsid w:val="00B84EE1"/>
    <w:rsid w:val="00BB41B6"/>
    <w:rsid w:val="00BC07B1"/>
    <w:rsid w:val="00BC71DD"/>
    <w:rsid w:val="00BE734F"/>
    <w:rsid w:val="00BF0DF1"/>
    <w:rsid w:val="00BF3DED"/>
    <w:rsid w:val="00BF4D0B"/>
    <w:rsid w:val="00BF6C02"/>
    <w:rsid w:val="00C00B4B"/>
    <w:rsid w:val="00C02F2C"/>
    <w:rsid w:val="00C17365"/>
    <w:rsid w:val="00C27702"/>
    <w:rsid w:val="00C45C27"/>
    <w:rsid w:val="00C618B9"/>
    <w:rsid w:val="00C725EA"/>
    <w:rsid w:val="00C73AF5"/>
    <w:rsid w:val="00CA0A85"/>
    <w:rsid w:val="00CA4CD7"/>
    <w:rsid w:val="00CE4D53"/>
    <w:rsid w:val="00D0013D"/>
    <w:rsid w:val="00D05B9F"/>
    <w:rsid w:val="00D13C0A"/>
    <w:rsid w:val="00D32159"/>
    <w:rsid w:val="00D43735"/>
    <w:rsid w:val="00D56DD6"/>
    <w:rsid w:val="00D57035"/>
    <w:rsid w:val="00D64558"/>
    <w:rsid w:val="00D92135"/>
    <w:rsid w:val="00D938F5"/>
    <w:rsid w:val="00DA18F2"/>
    <w:rsid w:val="00DA7DF9"/>
    <w:rsid w:val="00DB2C05"/>
    <w:rsid w:val="00DC0239"/>
    <w:rsid w:val="00DC3785"/>
    <w:rsid w:val="00DF0D0F"/>
    <w:rsid w:val="00E02E77"/>
    <w:rsid w:val="00E23A41"/>
    <w:rsid w:val="00E33738"/>
    <w:rsid w:val="00E44B97"/>
    <w:rsid w:val="00E55E90"/>
    <w:rsid w:val="00E55EA3"/>
    <w:rsid w:val="00E6228E"/>
    <w:rsid w:val="00E62C6C"/>
    <w:rsid w:val="00E71337"/>
    <w:rsid w:val="00E75BCF"/>
    <w:rsid w:val="00E9280B"/>
    <w:rsid w:val="00EA6B03"/>
    <w:rsid w:val="00EB04D8"/>
    <w:rsid w:val="00EB1194"/>
    <w:rsid w:val="00ED1B44"/>
    <w:rsid w:val="00ED4FD6"/>
    <w:rsid w:val="00EE1B33"/>
    <w:rsid w:val="00EE311F"/>
    <w:rsid w:val="00EF024E"/>
    <w:rsid w:val="00EF222C"/>
    <w:rsid w:val="00F13AB4"/>
    <w:rsid w:val="00F32A80"/>
    <w:rsid w:val="00F36369"/>
    <w:rsid w:val="00F374FD"/>
    <w:rsid w:val="00FA3F3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AF5"/>
    <w:pPr>
      <w:tabs>
        <w:tab w:val="left" w:pos="340"/>
        <w:tab w:val="left" w:pos="680"/>
      </w:tabs>
      <w:ind w:firstLine="227"/>
      <w:jc w:val="both"/>
    </w:pPr>
    <w:rPr>
      <w:lang w:val="en-US" w:eastAsia="de-DE"/>
    </w:rPr>
  </w:style>
  <w:style w:type="paragraph" w:styleId="Ttulo1">
    <w:name w:val="heading 1"/>
    <w:basedOn w:val="Normal"/>
    <w:next w:val="Normal"/>
    <w:qFormat/>
    <w:rsid w:val="00C73AF5"/>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C73AF5"/>
    <w:pPr>
      <w:numPr>
        <w:ilvl w:val="1"/>
      </w:numPr>
      <w:spacing w:before="300" w:after="150"/>
      <w:jc w:val="left"/>
      <w:outlineLvl w:val="1"/>
    </w:pPr>
    <w:rPr>
      <w:bCs w:val="0"/>
      <w:i/>
      <w:iCs/>
      <w:caps w:val="0"/>
      <w:sz w:val="20"/>
      <w:szCs w:val="20"/>
    </w:rPr>
  </w:style>
  <w:style w:type="paragraph" w:styleId="Ttulo3">
    <w:name w:val="heading 3"/>
    <w:basedOn w:val="Ttulo2"/>
    <w:next w:val="Normal"/>
    <w:qFormat/>
    <w:rsid w:val="00C73AF5"/>
    <w:pPr>
      <w:numPr>
        <w:ilvl w:val="0"/>
        <w:numId w:val="0"/>
      </w:numPr>
      <w:outlineLvl w:val="2"/>
    </w:pPr>
    <w:rPr>
      <w:bCs/>
      <w:szCs w:val="26"/>
    </w:rPr>
  </w:style>
  <w:style w:type="paragraph" w:styleId="Ttulo4">
    <w:name w:val="heading 4"/>
    <w:basedOn w:val="Ttulo3"/>
    <w:next w:val="Normal"/>
    <w:qFormat/>
    <w:rsid w:val="00C73AF5"/>
    <w:pPr>
      <w:outlineLvl w:val="3"/>
    </w:pPr>
    <w:rPr>
      <w:bCs w:val="0"/>
      <w:szCs w:val="28"/>
    </w:rPr>
  </w:style>
  <w:style w:type="paragraph" w:styleId="Ttulo5">
    <w:name w:val="heading 5"/>
    <w:basedOn w:val="Ttulo3"/>
    <w:next w:val="Normal"/>
    <w:qFormat/>
    <w:rsid w:val="00C73AF5"/>
    <w:pPr>
      <w:outlineLvl w:val="4"/>
    </w:pPr>
    <w:rPr>
      <w:bCs w:val="0"/>
      <w:iCs w:val="0"/>
    </w:rPr>
  </w:style>
  <w:style w:type="paragraph" w:styleId="Ttulo6">
    <w:name w:val="heading 6"/>
    <w:basedOn w:val="Ttulo3"/>
    <w:next w:val="Normal"/>
    <w:qFormat/>
    <w:rsid w:val="00C73AF5"/>
    <w:pPr>
      <w:spacing w:before="240" w:after="60"/>
      <w:outlineLvl w:val="5"/>
    </w:pPr>
    <w:rPr>
      <w:bCs w:val="0"/>
      <w:szCs w:val="22"/>
    </w:rPr>
  </w:style>
  <w:style w:type="paragraph" w:styleId="Ttulo7">
    <w:name w:val="heading 7"/>
    <w:basedOn w:val="Ttulo3"/>
    <w:next w:val="Normal"/>
    <w:qFormat/>
    <w:rsid w:val="00C73AF5"/>
    <w:pPr>
      <w:spacing w:before="240" w:after="60"/>
      <w:outlineLvl w:val="6"/>
    </w:pPr>
    <w:rPr>
      <w:szCs w:val="24"/>
    </w:rPr>
  </w:style>
  <w:style w:type="paragraph" w:styleId="Ttulo8">
    <w:name w:val="heading 8"/>
    <w:basedOn w:val="Ttulo3"/>
    <w:next w:val="Normal"/>
    <w:qFormat/>
    <w:rsid w:val="00C73AF5"/>
    <w:pPr>
      <w:outlineLvl w:val="7"/>
    </w:pPr>
    <w:rPr>
      <w:iCs w:val="0"/>
      <w:szCs w:val="24"/>
    </w:rPr>
  </w:style>
  <w:style w:type="paragraph" w:styleId="Ttulo9">
    <w:name w:val="heading 9"/>
    <w:basedOn w:val="Ttulo3"/>
    <w:next w:val="Normal"/>
    <w:qFormat/>
    <w:rsid w:val="00C73AF5"/>
    <w:pPr>
      <w:outlineLvl w:val="8"/>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next w:val="keywords"/>
    <w:rsid w:val="00C73AF5"/>
    <w:pPr>
      <w:widowControl w:val="0"/>
      <w:spacing w:after="200"/>
      <w:ind w:firstLine="227"/>
      <w:contextualSpacing/>
      <w:jc w:val="both"/>
    </w:pPr>
    <w:rPr>
      <w:b/>
      <w:sz w:val="18"/>
      <w:szCs w:val="18"/>
      <w:lang w:val="en-US" w:eastAsia="de-DE"/>
    </w:rPr>
  </w:style>
  <w:style w:type="paragraph" w:customStyle="1" w:styleId="keywords">
    <w:name w:val="keywords"/>
    <w:next w:val="Normal"/>
    <w:rsid w:val="00C73AF5"/>
    <w:pPr>
      <w:spacing w:after="400"/>
      <w:ind w:firstLine="227"/>
      <w:contextualSpacing/>
      <w:jc w:val="both"/>
    </w:pPr>
    <w:rPr>
      <w:b/>
      <w:sz w:val="18"/>
      <w:szCs w:val="18"/>
      <w:lang w:val="en-US" w:eastAsia="de-DE"/>
    </w:rPr>
  </w:style>
  <w:style w:type="character" w:styleId="HiperlinkVisitado">
    <w:name w:val="FollowedHyperlink"/>
    <w:rsid w:val="00C73AF5"/>
    <w:rPr>
      <w:color w:val="auto"/>
      <w:u w:val="none"/>
    </w:rPr>
  </w:style>
  <w:style w:type="paragraph" w:customStyle="1" w:styleId="authorinfo">
    <w:name w:val="authorinfo"/>
    <w:rsid w:val="00C73AF5"/>
    <w:pPr>
      <w:widowControl w:val="0"/>
      <w:spacing w:after="400"/>
      <w:contextualSpacing/>
      <w:jc w:val="center"/>
    </w:pPr>
    <w:rPr>
      <w:sz w:val="18"/>
      <w:lang w:val="en-US" w:eastAsia="de-DE"/>
    </w:rPr>
  </w:style>
  <w:style w:type="paragraph" w:customStyle="1" w:styleId="figure">
    <w:name w:val="figure"/>
    <w:basedOn w:val="Normal"/>
    <w:next w:val="figlegend"/>
    <w:rsid w:val="00C73AF5"/>
    <w:pPr>
      <w:keepNext/>
      <w:keepLines/>
      <w:spacing w:before="300" w:after="100"/>
      <w:ind w:firstLine="0"/>
      <w:jc w:val="center"/>
    </w:pPr>
    <w:rPr>
      <w:sz w:val="16"/>
    </w:rPr>
  </w:style>
  <w:style w:type="paragraph" w:customStyle="1" w:styleId="figlegend">
    <w:name w:val="figlegend"/>
    <w:next w:val="Normal"/>
    <w:rsid w:val="00C73AF5"/>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C73AF5"/>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C73AF5"/>
    <w:pPr>
      <w:suppressAutoHyphens/>
      <w:spacing w:after="200"/>
      <w:contextualSpacing/>
      <w:jc w:val="center"/>
    </w:pPr>
    <w:rPr>
      <w:sz w:val="24"/>
      <w:szCs w:val="24"/>
      <w:lang w:val="en-US" w:eastAsia="de-DE"/>
    </w:rPr>
  </w:style>
  <w:style w:type="paragraph" w:customStyle="1" w:styleId="heading1">
    <w:name w:val="heading1"/>
    <w:basedOn w:val="Ttulo1"/>
    <w:next w:val="Normal"/>
    <w:rsid w:val="00C73AF5"/>
    <w:rPr>
      <w:snapToGrid w:val="0"/>
      <w:lang w:eastAsia="en-US"/>
    </w:rPr>
  </w:style>
  <w:style w:type="paragraph" w:customStyle="1" w:styleId="heading2">
    <w:name w:val="heading2"/>
    <w:basedOn w:val="Ttulo2"/>
    <w:next w:val="Normal"/>
    <w:rsid w:val="00C73AF5"/>
  </w:style>
  <w:style w:type="paragraph" w:customStyle="1" w:styleId="heading2heading1">
    <w:name w:val="heading2_heading1"/>
    <w:basedOn w:val="heading2"/>
    <w:rsid w:val="00C73AF5"/>
    <w:pPr>
      <w:spacing w:before="0"/>
    </w:pPr>
  </w:style>
  <w:style w:type="character" w:styleId="Hyperlink">
    <w:name w:val="Hyperlink"/>
    <w:rsid w:val="00C73AF5"/>
    <w:rPr>
      <w:color w:val="auto"/>
      <w:u w:val="none"/>
    </w:rPr>
  </w:style>
  <w:style w:type="paragraph" w:customStyle="1" w:styleId="Ttulo10">
    <w:name w:val="Título1"/>
    <w:next w:val="author"/>
    <w:rsid w:val="00C73AF5"/>
    <w:pPr>
      <w:keepLines/>
      <w:suppressAutoHyphens/>
      <w:spacing w:after="160"/>
      <w:contextualSpacing/>
      <w:jc w:val="center"/>
    </w:pPr>
    <w:rPr>
      <w:b/>
      <w:sz w:val="28"/>
      <w:szCs w:val="28"/>
      <w:lang w:val="en-US" w:eastAsia="de-DE"/>
    </w:rPr>
  </w:style>
  <w:style w:type="character" w:customStyle="1" w:styleId="italic">
    <w:name w:val="italic"/>
    <w:rsid w:val="00C73AF5"/>
    <w:rPr>
      <w:i/>
      <w:iCs/>
    </w:rPr>
  </w:style>
  <w:style w:type="character" w:customStyle="1" w:styleId="initial12">
    <w:name w:val="initial_12"/>
    <w:rsid w:val="00C73AF5"/>
    <w:rPr>
      <w:sz w:val="24"/>
      <w:szCs w:val="24"/>
    </w:rPr>
  </w:style>
  <w:style w:type="paragraph" w:styleId="Saudao">
    <w:name w:val="Salutation"/>
    <w:basedOn w:val="Normal"/>
    <w:next w:val="Normal"/>
    <w:rsid w:val="00C73AF5"/>
  </w:style>
  <w:style w:type="paragraph" w:customStyle="1" w:styleId="tablelegend">
    <w:name w:val="tablelegend"/>
    <w:basedOn w:val="Normal"/>
    <w:rsid w:val="00C73AF5"/>
    <w:pPr>
      <w:keepNext/>
      <w:keepLines/>
      <w:suppressAutoHyphens/>
      <w:spacing w:before="300" w:after="100"/>
      <w:ind w:firstLine="0"/>
      <w:contextualSpacing/>
      <w:jc w:val="center"/>
    </w:pPr>
    <w:rPr>
      <w:sz w:val="16"/>
      <w:szCs w:val="16"/>
    </w:rPr>
  </w:style>
  <w:style w:type="character" w:customStyle="1" w:styleId="initial10">
    <w:name w:val="initial_10"/>
    <w:rsid w:val="00C73AF5"/>
    <w:rPr>
      <w:sz w:val="20"/>
      <w:szCs w:val="20"/>
      <w:lang w:eastAsia="en-US"/>
    </w:rPr>
  </w:style>
  <w:style w:type="character" w:customStyle="1" w:styleId="bold">
    <w:name w:val="bold"/>
    <w:rsid w:val="00C73AF5"/>
    <w:rPr>
      <w:b/>
    </w:rPr>
  </w:style>
  <w:style w:type="character" w:customStyle="1" w:styleId="initial8">
    <w:name w:val="initial_8"/>
    <w:rsid w:val="00C73AF5"/>
    <w:rPr>
      <w:caps/>
      <w:sz w:val="16"/>
      <w:szCs w:val="16"/>
      <w:lang w:eastAsia="en-US"/>
    </w:rPr>
  </w:style>
  <w:style w:type="paragraph" w:customStyle="1" w:styleId="heading1withoutNr">
    <w:name w:val="heading1_withoutNr"/>
    <w:basedOn w:val="heading1"/>
    <w:next w:val="referenceItem"/>
    <w:rsid w:val="00C73AF5"/>
    <w:pPr>
      <w:numPr>
        <w:numId w:val="0"/>
      </w:numPr>
      <w:spacing w:before="360" w:after="180"/>
    </w:pPr>
  </w:style>
  <w:style w:type="paragraph" w:customStyle="1" w:styleId="referenceItem">
    <w:name w:val="reference_Item"/>
    <w:basedOn w:val="Normal"/>
    <w:rsid w:val="00C73AF5"/>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C73AF5"/>
    <w:pPr>
      <w:ind w:firstLine="0"/>
      <w:jc w:val="left"/>
    </w:pPr>
    <w:rPr>
      <w:snapToGrid w:val="0"/>
      <w:sz w:val="16"/>
      <w:lang w:eastAsia="en-US"/>
    </w:rPr>
  </w:style>
  <w:style w:type="paragraph" w:customStyle="1" w:styleId="tabletextcentre">
    <w:name w:val="table_text_centre"/>
    <w:basedOn w:val="tabletext"/>
    <w:rsid w:val="00C73AF5"/>
    <w:pPr>
      <w:jc w:val="center"/>
    </w:pPr>
  </w:style>
  <w:style w:type="paragraph" w:customStyle="1" w:styleId="tabletextright">
    <w:name w:val="table_text_right"/>
    <w:basedOn w:val="tabletext"/>
    <w:rsid w:val="00C73AF5"/>
    <w:pPr>
      <w:jc w:val="right"/>
    </w:pPr>
  </w:style>
  <w:style w:type="paragraph" w:styleId="Commarcadores">
    <w:name w:val="List Bullet"/>
    <w:basedOn w:val="Normal"/>
    <w:rsid w:val="00C73AF5"/>
    <w:pPr>
      <w:tabs>
        <w:tab w:val="clear" w:pos="340"/>
        <w:tab w:val="num" w:pos="360"/>
      </w:tabs>
      <w:ind w:left="360" w:hanging="360"/>
    </w:pPr>
  </w:style>
  <w:style w:type="character" w:customStyle="1" w:styleId="AufzhlungszeichenZchn1">
    <w:name w:val="Aufzählungszeichen Zchn1"/>
    <w:rsid w:val="00C73AF5"/>
    <w:rPr>
      <w:rFonts w:eastAsia="Batang"/>
      <w:lang w:val="en-US" w:eastAsia="de-DE" w:bidi="ar-SA"/>
    </w:rPr>
  </w:style>
  <w:style w:type="paragraph" w:styleId="Commarcadores2">
    <w:name w:val="List Bullet 2"/>
    <w:basedOn w:val="Normal"/>
    <w:rsid w:val="00C73AF5"/>
    <w:pPr>
      <w:numPr>
        <w:numId w:val="17"/>
      </w:numPr>
    </w:pPr>
  </w:style>
  <w:style w:type="paragraph" w:styleId="Commarcadores3">
    <w:name w:val="List Bullet 3"/>
    <w:basedOn w:val="Normal"/>
    <w:rsid w:val="00C73AF5"/>
    <w:pPr>
      <w:numPr>
        <w:numId w:val="14"/>
      </w:numPr>
    </w:pPr>
  </w:style>
  <w:style w:type="paragraph" w:styleId="Textodenotaderodap">
    <w:name w:val="footnote text"/>
    <w:basedOn w:val="Standard-1pt"/>
    <w:semiHidden/>
    <w:rsid w:val="00C73AF5"/>
    <w:pPr>
      <w:tabs>
        <w:tab w:val="clear" w:pos="340"/>
        <w:tab w:val="clear" w:pos="680"/>
        <w:tab w:val="left" w:pos="170"/>
      </w:tabs>
      <w:ind w:left="170" w:hanging="170"/>
    </w:pPr>
  </w:style>
  <w:style w:type="paragraph" w:customStyle="1" w:styleId="equation">
    <w:name w:val="equation"/>
    <w:rsid w:val="00C73AF5"/>
    <w:pPr>
      <w:tabs>
        <w:tab w:val="center" w:pos="2421"/>
        <w:tab w:val="right" w:pos="4848"/>
      </w:tabs>
      <w:spacing w:before="120" w:after="120"/>
    </w:pPr>
    <w:rPr>
      <w:iCs/>
      <w:snapToGrid w:val="0"/>
      <w:lang w:val="en-US" w:eastAsia="en-US"/>
    </w:rPr>
  </w:style>
  <w:style w:type="paragraph" w:customStyle="1" w:styleId="thanks">
    <w:name w:val="thanks"/>
    <w:basedOn w:val="Normal"/>
    <w:rsid w:val="00C73AF5"/>
    <w:pPr>
      <w:framePr w:w="4848" w:h="227" w:vSpace="113" w:wrap="around" w:hAnchor="text" w:yAlign="bottom" w:anchorLock="1"/>
      <w:ind w:firstLine="0"/>
    </w:pPr>
    <w:rPr>
      <w:sz w:val="16"/>
      <w:szCs w:val="16"/>
    </w:rPr>
  </w:style>
  <w:style w:type="paragraph" w:styleId="Commarcadores4">
    <w:name w:val="List Bullet 4"/>
    <w:basedOn w:val="Normal"/>
    <w:rsid w:val="00C73AF5"/>
    <w:pPr>
      <w:tabs>
        <w:tab w:val="num" w:pos="1209"/>
      </w:tabs>
      <w:ind w:left="1209" w:hanging="360"/>
    </w:pPr>
  </w:style>
  <w:style w:type="paragraph" w:customStyle="1" w:styleId="authoraddressline1">
    <w:name w:val="author_address_line1"/>
    <w:next w:val="authoraddress"/>
    <w:rsid w:val="00C73AF5"/>
    <w:pPr>
      <w:spacing w:before="360" w:after="180"/>
      <w:ind w:left="340"/>
      <w:contextualSpacing/>
    </w:pPr>
    <w:rPr>
      <w:sz w:val="16"/>
      <w:lang w:val="en-US" w:eastAsia="de-DE"/>
    </w:rPr>
  </w:style>
  <w:style w:type="paragraph" w:customStyle="1" w:styleId="authoraddress">
    <w:name w:val="author_address"/>
    <w:rsid w:val="00C73AF5"/>
    <w:pPr>
      <w:tabs>
        <w:tab w:val="left" w:pos="964"/>
      </w:tabs>
      <w:ind w:left="964" w:hanging="624"/>
    </w:pPr>
    <w:rPr>
      <w:snapToGrid w:val="0"/>
      <w:sz w:val="16"/>
      <w:lang w:val="en-US" w:eastAsia="ja-JP"/>
    </w:rPr>
  </w:style>
  <w:style w:type="character" w:customStyle="1" w:styleId="TimesNewRoman">
    <w:name w:val="TimesNewRoman"/>
    <w:rsid w:val="00C73AF5"/>
    <w:rPr>
      <w:rFonts w:ascii="Times New Roman" w:hAnsi="Times New Roman"/>
    </w:rPr>
  </w:style>
  <w:style w:type="paragraph" w:customStyle="1" w:styleId="tablenotes">
    <w:name w:val="tablenotes"/>
    <w:basedOn w:val="tablelegend"/>
    <w:rsid w:val="00C73AF5"/>
    <w:pPr>
      <w:keepNext w:val="0"/>
      <w:spacing w:before="100" w:after="300"/>
      <w:jc w:val="left"/>
    </w:pPr>
  </w:style>
  <w:style w:type="character" w:styleId="Refdenotaderodap">
    <w:name w:val="footnote reference"/>
    <w:semiHidden/>
    <w:rsid w:val="00C73AF5"/>
    <w:rPr>
      <w:vertAlign w:val="superscript"/>
    </w:rPr>
  </w:style>
  <w:style w:type="paragraph" w:styleId="Commarcadores5">
    <w:name w:val="List Bullet 5"/>
    <w:basedOn w:val="Normal"/>
    <w:rsid w:val="00C73AF5"/>
    <w:pPr>
      <w:tabs>
        <w:tab w:val="num" w:pos="1492"/>
      </w:tabs>
      <w:ind w:left="1492" w:hanging="360"/>
    </w:pPr>
  </w:style>
  <w:style w:type="paragraph" w:styleId="Textoembloco">
    <w:name w:val="Block Text"/>
    <w:basedOn w:val="Normal"/>
    <w:rsid w:val="00C73AF5"/>
  </w:style>
  <w:style w:type="paragraph" w:styleId="Data">
    <w:name w:val="Date"/>
    <w:basedOn w:val="Normal"/>
    <w:next w:val="Normal"/>
    <w:rsid w:val="00C73AF5"/>
  </w:style>
  <w:style w:type="paragraph" w:styleId="MapadoDocumento">
    <w:name w:val="Document Map"/>
    <w:basedOn w:val="Normal"/>
    <w:semiHidden/>
    <w:rsid w:val="00C73AF5"/>
    <w:pPr>
      <w:shd w:val="clear" w:color="auto" w:fill="000080"/>
    </w:pPr>
    <w:rPr>
      <w:rFonts w:ascii="Tahoma" w:hAnsi="Tahoma" w:cs="Tahoma"/>
    </w:rPr>
  </w:style>
  <w:style w:type="paragraph" w:styleId="Ttulodanota">
    <w:name w:val="Note Heading"/>
    <w:basedOn w:val="Standard-1pt"/>
    <w:next w:val="Normal"/>
    <w:rsid w:val="00C73AF5"/>
    <w:pPr>
      <w:ind w:firstLine="0"/>
    </w:pPr>
  </w:style>
  <w:style w:type="paragraph" w:styleId="Rodap">
    <w:name w:val="footer"/>
    <w:basedOn w:val="Standard-1pt"/>
    <w:link w:val="RodapChar"/>
    <w:uiPriority w:val="99"/>
    <w:rsid w:val="00C73AF5"/>
    <w:pPr>
      <w:tabs>
        <w:tab w:val="clear" w:pos="340"/>
        <w:tab w:val="clear" w:pos="680"/>
      </w:tabs>
      <w:ind w:firstLine="0"/>
      <w:jc w:val="left"/>
    </w:pPr>
  </w:style>
  <w:style w:type="paragraph" w:customStyle="1" w:styleId="Standard-1pt">
    <w:name w:val="Standard-1pt"/>
    <w:basedOn w:val="Normal"/>
    <w:rsid w:val="00C73AF5"/>
    <w:rPr>
      <w:sz w:val="18"/>
    </w:rPr>
  </w:style>
  <w:style w:type="paragraph" w:styleId="Encerramento">
    <w:name w:val="Closing"/>
    <w:basedOn w:val="Normal"/>
    <w:rsid w:val="00C73AF5"/>
    <w:pPr>
      <w:ind w:left="4252"/>
    </w:pPr>
  </w:style>
  <w:style w:type="character" w:styleId="nfase">
    <w:name w:val="Emphasis"/>
    <w:qFormat/>
    <w:rsid w:val="00C73AF5"/>
    <w:rPr>
      <w:i/>
      <w:iCs/>
    </w:rPr>
  </w:style>
  <w:style w:type="paragraph" w:styleId="ndicedeilustraes">
    <w:name w:val="table of figures"/>
    <w:basedOn w:val="Normal"/>
    <w:next w:val="Normal"/>
    <w:semiHidden/>
    <w:rsid w:val="00C73AF5"/>
    <w:pPr>
      <w:tabs>
        <w:tab w:val="clear" w:pos="340"/>
        <w:tab w:val="clear" w:pos="680"/>
      </w:tabs>
    </w:pPr>
  </w:style>
  <w:style w:type="paragraph" w:styleId="Legenda">
    <w:name w:val="caption"/>
    <w:aliases w:val="Descripción"/>
    <w:basedOn w:val="Normal"/>
    <w:next w:val="Normal"/>
    <w:qFormat/>
    <w:rsid w:val="00C73AF5"/>
    <w:rPr>
      <w:bCs/>
    </w:rPr>
  </w:style>
  <w:style w:type="paragraph" w:styleId="Textodenotadefim">
    <w:name w:val="endnote text"/>
    <w:basedOn w:val="Normal"/>
    <w:semiHidden/>
    <w:rsid w:val="00C73AF5"/>
  </w:style>
  <w:style w:type="character" w:styleId="Refdenotadefim">
    <w:name w:val="endnote reference"/>
    <w:semiHidden/>
    <w:rsid w:val="00C73AF5"/>
    <w:rPr>
      <w:vertAlign w:val="superscript"/>
    </w:rPr>
  </w:style>
  <w:style w:type="paragraph" w:styleId="Remissivo1">
    <w:name w:val="index 1"/>
    <w:basedOn w:val="Normal"/>
    <w:next w:val="Normal"/>
    <w:autoRedefine/>
    <w:semiHidden/>
    <w:rsid w:val="00C73AF5"/>
    <w:pPr>
      <w:tabs>
        <w:tab w:val="clear" w:pos="340"/>
        <w:tab w:val="clear" w:pos="680"/>
      </w:tabs>
      <w:ind w:left="200" w:hanging="200"/>
    </w:pPr>
  </w:style>
  <w:style w:type="paragraph" w:styleId="Remissivo2">
    <w:name w:val="index 2"/>
    <w:basedOn w:val="Normal"/>
    <w:next w:val="Normal"/>
    <w:autoRedefine/>
    <w:semiHidden/>
    <w:rsid w:val="00C73AF5"/>
    <w:pPr>
      <w:tabs>
        <w:tab w:val="clear" w:pos="340"/>
        <w:tab w:val="clear" w:pos="680"/>
      </w:tabs>
      <w:ind w:left="400" w:hanging="200"/>
    </w:pPr>
  </w:style>
  <w:style w:type="paragraph" w:styleId="Remissivo3">
    <w:name w:val="index 3"/>
    <w:basedOn w:val="Normal"/>
    <w:next w:val="Normal"/>
    <w:autoRedefine/>
    <w:semiHidden/>
    <w:rsid w:val="00C73AF5"/>
    <w:pPr>
      <w:tabs>
        <w:tab w:val="clear" w:pos="340"/>
        <w:tab w:val="clear" w:pos="680"/>
      </w:tabs>
      <w:ind w:left="600" w:hanging="200"/>
    </w:pPr>
  </w:style>
  <w:style w:type="paragraph" w:styleId="Remissivo4">
    <w:name w:val="index 4"/>
    <w:basedOn w:val="Normal"/>
    <w:next w:val="Normal"/>
    <w:autoRedefine/>
    <w:semiHidden/>
    <w:rsid w:val="00C73AF5"/>
    <w:pPr>
      <w:tabs>
        <w:tab w:val="clear" w:pos="340"/>
        <w:tab w:val="clear" w:pos="680"/>
      </w:tabs>
      <w:ind w:left="800" w:hanging="200"/>
    </w:pPr>
  </w:style>
  <w:style w:type="paragraph" w:styleId="Remissivo5">
    <w:name w:val="index 5"/>
    <w:basedOn w:val="Normal"/>
    <w:next w:val="Normal"/>
    <w:autoRedefine/>
    <w:semiHidden/>
    <w:rsid w:val="00C73AF5"/>
    <w:pPr>
      <w:tabs>
        <w:tab w:val="clear" w:pos="340"/>
        <w:tab w:val="clear" w:pos="680"/>
      </w:tabs>
      <w:ind w:left="1000" w:hanging="200"/>
    </w:pPr>
  </w:style>
  <w:style w:type="paragraph" w:styleId="Remissivo6">
    <w:name w:val="index 6"/>
    <w:basedOn w:val="Normal"/>
    <w:next w:val="Normal"/>
    <w:autoRedefine/>
    <w:semiHidden/>
    <w:rsid w:val="00C73AF5"/>
    <w:pPr>
      <w:tabs>
        <w:tab w:val="clear" w:pos="340"/>
        <w:tab w:val="clear" w:pos="680"/>
      </w:tabs>
      <w:ind w:left="1200" w:hanging="200"/>
    </w:pPr>
  </w:style>
  <w:style w:type="paragraph" w:styleId="Cabealho">
    <w:name w:val="header"/>
    <w:basedOn w:val="Standard-1pt"/>
    <w:link w:val="CabealhoChar"/>
    <w:uiPriority w:val="99"/>
    <w:rsid w:val="00C73AF5"/>
    <w:pPr>
      <w:tabs>
        <w:tab w:val="clear" w:pos="340"/>
        <w:tab w:val="clear" w:pos="680"/>
        <w:tab w:val="left" w:pos="10036"/>
      </w:tabs>
      <w:ind w:firstLine="0"/>
      <w:jc w:val="left"/>
    </w:pPr>
  </w:style>
  <w:style w:type="paragraph" w:styleId="Lista">
    <w:name w:val="List"/>
    <w:basedOn w:val="Normal"/>
    <w:rsid w:val="00C73AF5"/>
    <w:pPr>
      <w:ind w:left="283" w:hanging="283"/>
    </w:pPr>
  </w:style>
  <w:style w:type="paragraph" w:styleId="Lista2">
    <w:name w:val="List 2"/>
    <w:basedOn w:val="Normal"/>
    <w:rsid w:val="00C73AF5"/>
    <w:pPr>
      <w:ind w:left="566" w:hanging="283"/>
    </w:pPr>
  </w:style>
  <w:style w:type="paragraph" w:styleId="Lista3">
    <w:name w:val="List 3"/>
    <w:basedOn w:val="Normal"/>
    <w:rsid w:val="00C73AF5"/>
    <w:pPr>
      <w:ind w:left="849" w:hanging="283"/>
    </w:pPr>
  </w:style>
  <w:style w:type="paragraph" w:styleId="Lista4">
    <w:name w:val="List 4"/>
    <w:basedOn w:val="Normal"/>
    <w:rsid w:val="00C73AF5"/>
    <w:pPr>
      <w:ind w:left="1132" w:hanging="283"/>
    </w:pPr>
  </w:style>
  <w:style w:type="paragraph" w:styleId="Lista5">
    <w:name w:val="List 5"/>
    <w:basedOn w:val="Normal"/>
    <w:rsid w:val="00C73AF5"/>
    <w:pPr>
      <w:ind w:left="1415" w:hanging="283"/>
    </w:pPr>
  </w:style>
  <w:style w:type="paragraph" w:styleId="Listadecontinuao">
    <w:name w:val="List Continue"/>
    <w:basedOn w:val="Normal"/>
    <w:rsid w:val="00C73AF5"/>
    <w:pPr>
      <w:spacing w:after="120"/>
      <w:ind w:left="283"/>
    </w:pPr>
  </w:style>
  <w:style w:type="paragraph" w:styleId="Listadecontinuao2">
    <w:name w:val="List Continue 2"/>
    <w:basedOn w:val="Normal"/>
    <w:rsid w:val="00C73AF5"/>
    <w:pPr>
      <w:spacing w:after="120"/>
      <w:ind w:left="566"/>
    </w:pPr>
  </w:style>
  <w:style w:type="paragraph" w:styleId="Listadecontinuao3">
    <w:name w:val="List Continue 3"/>
    <w:basedOn w:val="Normal"/>
    <w:rsid w:val="00C73AF5"/>
    <w:pPr>
      <w:spacing w:after="120"/>
      <w:ind w:left="849"/>
    </w:pPr>
  </w:style>
  <w:style w:type="paragraph" w:styleId="Listadecontinuao4">
    <w:name w:val="List Continue 4"/>
    <w:basedOn w:val="Normal"/>
    <w:rsid w:val="00C73AF5"/>
    <w:pPr>
      <w:spacing w:after="120"/>
      <w:ind w:left="1132"/>
    </w:pPr>
  </w:style>
  <w:style w:type="paragraph" w:styleId="Listadecontinuao5">
    <w:name w:val="List Continue 5"/>
    <w:basedOn w:val="Normal"/>
    <w:rsid w:val="00C73AF5"/>
    <w:pPr>
      <w:spacing w:after="120"/>
      <w:ind w:left="1415"/>
    </w:pPr>
  </w:style>
  <w:style w:type="paragraph" w:styleId="Numerada">
    <w:name w:val="List Number"/>
    <w:basedOn w:val="Normal"/>
    <w:rsid w:val="00C73AF5"/>
    <w:pPr>
      <w:tabs>
        <w:tab w:val="clear" w:pos="340"/>
        <w:tab w:val="num" w:pos="360"/>
      </w:tabs>
      <w:ind w:left="360" w:hanging="360"/>
    </w:pPr>
  </w:style>
  <w:style w:type="paragraph" w:styleId="Numerada2">
    <w:name w:val="List Number 2"/>
    <w:basedOn w:val="Normal"/>
    <w:rsid w:val="00C73AF5"/>
    <w:pPr>
      <w:tabs>
        <w:tab w:val="num" w:pos="643"/>
      </w:tabs>
      <w:ind w:left="643" w:hanging="360"/>
    </w:pPr>
  </w:style>
  <w:style w:type="paragraph" w:styleId="Numerada3">
    <w:name w:val="List Number 3"/>
    <w:basedOn w:val="Normal"/>
    <w:rsid w:val="00C73AF5"/>
    <w:pPr>
      <w:tabs>
        <w:tab w:val="num" w:pos="926"/>
      </w:tabs>
      <w:ind w:left="926" w:hanging="360"/>
    </w:pPr>
  </w:style>
  <w:style w:type="paragraph" w:styleId="Numerada4">
    <w:name w:val="List Number 4"/>
    <w:basedOn w:val="Normal"/>
    <w:rsid w:val="00C73AF5"/>
    <w:pPr>
      <w:tabs>
        <w:tab w:val="num" w:pos="1209"/>
      </w:tabs>
      <w:ind w:left="1209" w:hanging="360"/>
    </w:pPr>
  </w:style>
  <w:style w:type="paragraph" w:styleId="Numerada5">
    <w:name w:val="List Number 5"/>
    <w:basedOn w:val="Normal"/>
    <w:rsid w:val="00C73AF5"/>
    <w:pPr>
      <w:tabs>
        <w:tab w:val="num" w:pos="1492"/>
      </w:tabs>
      <w:ind w:left="1492" w:hanging="360"/>
    </w:pPr>
  </w:style>
  <w:style w:type="paragraph" w:styleId="Cabealhodamensagem">
    <w:name w:val="Message Header"/>
    <w:basedOn w:val="Normal"/>
    <w:rsid w:val="00C73A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emFormatao">
    <w:name w:val="Plain Text"/>
    <w:basedOn w:val="Normal"/>
    <w:rsid w:val="00C73AF5"/>
    <w:rPr>
      <w:rFonts w:cs="Courier New"/>
    </w:rPr>
  </w:style>
  <w:style w:type="character" w:styleId="Nmerodepgina">
    <w:name w:val="page number"/>
    <w:basedOn w:val="Fontepargpadro"/>
    <w:rsid w:val="00C73AF5"/>
  </w:style>
  <w:style w:type="paragraph" w:styleId="NormalWeb">
    <w:name w:val="Normal (Web)"/>
    <w:basedOn w:val="Normal"/>
    <w:rsid w:val="00C73AF5"/>
    <w:rPr>
      <w:szCs w:val="24"/>
    </w:rPr>
  </w:style>
  <w:style w:type="paragraph" w:styleId="Recuonormal">
    <w:name w:val="Normal Indent"/>
    <w:basedOn w:val="Normal"/>
    <w:rsid w:val="00C73AF5"/>
  </w:style>
  <w:style w:type="paragraph" w:styleId="Corpodetexto">
    <w:name w:val="Body Text"/>
    <w:basedOn w:val="Normal"/>
    <w:rsid w:val="00C73AF5"/>
  </w:style>
  <w:style w:type="paragraph" w:styleId="Corpodetexto2">
    <w:name w:val="Body Text 2"/>
    <w:basedOn w:val="Normal"/>
    <w:rsid w:val="00C73AF5"/>
  </w:style>
  <w:style w:type="paragraph" w:styleId="Corpodetexto3">
    <w:name w:val="Body Text 3"/>
    <w:basedOn w:val="Normal"/>
    <w:rsid w:val="00C73AF5"/>
    <w:rPr>
      <w:szCs w:val="16"/>
    </w:rPr>
  </w:style>
  <w:style w:type="paragraph" w:styleId="Recuodecorpodetexto2">
    <w:name w:val="Body Text Indent 2"/>
    <w:basedOn w:val="Normal"/>
    <w:rsid w:val="00C73AF5"/>
  </w:style>
  <w:style w:type="paragraph" w:styleId="Recuodecorpodetexto3">
    <w:name w:val="Body Text Indent 3"/>
    <w:basedOn w:val="Normal"/>
    <w:rsid w:val="00C73AF5"/>
    <w:rPr>
      <w:szCs w:val="16"/>
    </w:rPr>
  </w:style>
  <w:style w:type="paragraph" w:styleId="Primeirorecuodecorpodetexto">
    <w:name w:val="Body Text First Indent"/>
    <w:basedOn w:val="Normal"/>
    <w:rsid w:val="00C73AF5"/>
  </w:style>
  <w:style w:type="paragraph" w:styleId="Recuodecorpodetexto">
    <w:name w:val="Body Text Indent"/>
    <w:basedOn w:val="Normal"/>
    <w:rsid w:val="00C73AF5"/>
  </w:style>
  <w:style w:type="paragraph" w:styleId="Primeirorecuodecorpodetexto2">
    <w:name w:val="Body Text First Indent 2"/>
    <w:basedOn w:val="Normal"/>
    <w:rsid w:val="00C73AF5"/>
  </w:style>
  <w:style w:type="paragraph" w:styleId="Ttulo">
    <w:name w:val="Title"/>
    <w:aliases w:val="Puesto"/>
    <w:basedOn w:val="Normal"/>
    <w:qFormat/>
    <w:rsid w:val="00C73AF5"/>
    <w:pPr>
      <w:spacing w:before="240" w:after="60"/>
      <w:jc w:val="center"/>
      <w:outlineLvl w:val="0"/>
    </w:pPr>
    <w:rPr>
      <w:rFonts w:ascii="Arial" w:hAnsi="Arial" w:cs="Arial"/>
      <w:b/>
      <w:bCs/>
      <w:kern w:val="28"/>
      <w:sz w:val="32"/>
      <w:szCs w:val="32"/>
    </w:rPr>
  </w:style>
  <w:style w:type="character" w:customStyle="1" w:styleId="symbol">
    <w:name w:val="symbol"/>
    <w:rsid w:val="00C73AF5"/>
    <w:rPr>
      <w:rFonts w:ascii="Symbol" w:hAnsi="Symbol"/>
    </w:rPr>
  </w:style>
  <w:style w:type="character" w:customStyle="1" w:styleId="symbolitalic">
    <w:name w:val="symbol_italic"/>
    <w:rsid w:val="00C73AF5"/>
    <w:rPr>
      <w:rFonts w:ascii="Symbol" w:hAnsi="Symbol"/>
      <w:i/>
    </w:rPr>
  </w:style>
  <w:style w:type="paragraph" w:customStyle="1" w:styleId="itemize">
    <w:name w:val="itemize"/>
    <w:basedOn w:val="Normal"/>
    <w:rsid w:val="00C73AF5"/>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C73AF5"/>
    <w:pPr>
      <w:keepLines/>
      <w:tabs>
        <w:tab w:val="num" w:pos="340"/>
      </w:tabs>
      <w:spacing w:before="120" w:after="120"/>
      <w:ind w:left="340" w:hanging="340"/>
      <w:contextualSpacing/>
    </w:pPr>
  </w:style>
  <w:style w:type="paragraph" w:customStyle="1" w:styleId="StandardAN">
    <w:name w:val="StandardAN"/>
    <w:basedOn w:val="Normal"/>
    <w:rsid w:val="00C73AF5"/>
    <w:pPr>
      <w:spacing w:after="300"/>
      <w:contextualSpacing/>
    </w:pPr>
    <w:rPr>
      <w:lang w:val="de-DE"/>
    </w:rPr>
  </w:style>
  <w:style w:type="paragraph" w:customStyle="1" w:styleId="StandardAV">
    <w:name w:val="StandardAV"/>
    <w:basedOn w:val="Normal"/>
    <w:rsid w:val="00C73AF5"/>
    <w:pPr>
      <w:spacing w:before="300"/>
    </w:pPr>
    <w:rPr>
      <w:snapToGrid w:val="0"/>
      <w:lang w:val="de-DE" w:eastAsia="ja-JP"/>
    </w:rPr>
  </w:style>
  <w:style w:type="character" w:customStyle="1" w:styleId="AufzhlungszeichenZchn">
    <w:name w:val="Aufzählungszeichen Zchn"/>
    <w:rsid w:val="00C73AF5"/>
    <w:rPr>
      <w:lang w:val="en-US" w:eastAsia="de-DE" w:bidi="ar-SA"/>
    </w:rPr>
  </w:style>
  <w:style w:type="paragraph" w:customStyle="1" w:styleId="figureOA">
    <w:name w:val="figureOA"/>
    <w:basedOn w:val="figure"/>
    <w:rsid w:val="00C73AF5"/>
    <w:pPr>
      <w:spacing w:before="0" w:after="0"/>
    </w:pPr>
  </w:style>
  <w:style w:type="paragraph" w:customStyle="1" w:styleId="Default">
    <w:name w:val="Default"/>
    <w:rsid w:val="00C73AF5"/>
    <w:pPr>
      <w:autoSpaceDE w:val="0"/>
      <w:autoSpaceDN w:val="0"/>
      <w:adjustRightInd w:val="0"/>
    </w:pPr>
    <w:rPr>
      <w:lang w:val="de-DE" w:eastAsia="de-DE"/>
    </w:rPr>
  </w:style>
  <w:style w:type="paragraph" w:customStyle="1" w:styleId="p1a">
    <w:name w:val="p1a"/>
    <w:basedOn w:val="Normal"/>
    <w:next w:val="Default"/>
    <w:rsid w:val="00C73AF5"/>
    <w:pPr>
      <w:ind w:firstLine="0"/>
    </w:pPr>
    <w:rPr>
      <w:szCs w:val="24"/>
    </w:rPr>
  </w:style>
  <w:style w:type="paragraph" w:customStyle="1" w:styleId="ItemRef">
    <w:name w:val="ItemRef"/>
    <w:basedOn w:val="Normal"/>
    <w:rsid w:val="00C73AF5"/>
    <w:pPr>
      <w:keepNext/>
      <w:spacing w:before="60"/>
      <w:ind w:left="340" w:firstLine="0"/>
    </w:pPr>
    <w:rPr>
      <w:sz w:val="16"/>
      <w:szCs w:val="16"/>
    </w:rPr>
  </w:style>
  <w:style w:type="character" w:customStyle="1" w:styleId="berschrift1Zchn">
    <w:name w:val="Überschrift 1 Zchn"/>
    <w:rsid w:val="00C73AF5"/>
    <w:rPr>
      <w:rFonts w:cs="Arial"/>
      <w:bCs/>
      <w:caps/>
      <w:kern w:val="32"/>
      <w:sz w:val="16"/>
      <w:szCs w:val="16"/>
      <w:lang w:val="en-US" w:eastAsia="de-DE" w:bidi="ar-SA"/>
    </w:rPr>
  </w:style>
  <w:style w:type="character" w:customStyle="1" w:styleId="berschrift2Zchn">
    <w:name w:val="Überschrift 2 Zchn"/>
    <w:rsid w:val="00C73AF5"/>
    <w:rPr>
      <w:rFonts w:cs="Arial"/>
      <w:bCs/>
      <w:i/>
      <w:iCs/>
      <w:caps/>
      <w:kern w:val="32"/>
      <w:sz w:val="16"/>
      <w:szCs w:val="16"/>
      <w:lang w:val="en-US" w:eastAsia="de-DE" w:bidi="ar-SA"/>
    </w:rPr>
  </w:style>
  <w:style w:type="character" w:customStyle="1" w:styleId="heading2Zchn">
    <w:name w:val="heading2 Zchn"/>
    <w:rsid w:val="00C73AF5"/>
    <w:rPr>
      <w:rFonts w:cs="Arial"/>
      <w:bCs/>
      <w:i/>
      <w:iCs/>
      <w:caps/>
      <w:kern w:val="32"/>
      <w:sz w:val="16"/>
      <w:szCs w:val="16"/>
      <w:lang w:val="en-US" w:eastAsia="de-DE" w:bidi="ar-SA"/>
    </w:rPr>
  </w:style>
  <w:style w:type="character" w:customStyle="1" w:styleId="heading2heading1Zchn">
    <w:name w:val="heading2_heading1 Zchn"/>
    <w:rsid w:val="00C73AF5"/>
    <w:rPr>
      <w:rFonts w:cs="Arial"/>
      <w:bCs/>
      <w:i/>
      <w:iCs/>
      <w:caps/>
      <w:kern w:val="32"/>
      <w:sz w:val="16"/>
      <w:szCs w:val="16"/>
      <w:lang w:val="en-US" w:eastAsia="de-DE" w:bidi="ar-SA"/>
    </w:rPr>
  </w:style>
  <w:style w:type="paragraph" w:customStyle="1" w:styleId="End">
    <w:name w:val="End"/>
    <w:rsid w:val="00C73AF5"/>
    <w:pPr>
      <w:spacing w:line="20" w:lineRule="exact"/>
    </w:pPr>
    <w:rPr>
      <w:snapToGrid w:val="0"/>
      <w:sz w:val="2"/>
      <w:szCs w:val="2"/>
      <w:lang w:val="en-US" w:eastAsia="en-US"/>
    </w:rPr>
  </w:style>
  <w:style w:type="paragraph" w:customStyle="1" w:styleId="ItemRefStart">
    <w:name w:val="ItemRefStart"/>
    <w:basedOn w:val="ItemRef"/>
    <w:rsid w:val="00C73AF5"/>
    <w:pPr>
      <w:spacing w:before="120"/>
    </w:pPr>
  </w:style>
  <w:style w:type="character" w:customStyle="1" w:styleId="AbsatzNormal">
    <w:name w:val="AbsatzNormal"/>
    <w:basedOn w:val="Fontepargpadro"/>
    <w:rsid w:val="00C73AF5"/>
  </w:style>
  <w:style w:type="paragraph" w:customStyle="1" w:styleId="tablehead">
    <w:name w:val="table_head"/>
    <w:basedOn w:val="tabletext"/>
    <w:rsid w:val="00C73AF5"/>
    <w:pPr>
      <w:spacing w:before="20" w:after="20"/>
      <w:contextualSpacing/>
      <w:jc w:val="center"/>
    </w:pPr>
  </w:style>
  <w:style w:type="paragraph" w:customStyle="1" w:styleId="runningtitle">
    <w:name w:val="runningtitle"/>
    <w:basedOn w:val="Standard-1pt"/>
    <w:rsid w:val="00C73AF5"/>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C73AF5"/>
    <w:rPr>
      <w:rFonts w:eastAsia="Times New Roman"/>
    </w:rPr>
  </w:style>
  <w:style w:type="paragraph" w:customStyle="1" w:styleId="FigureColumnLeftTop">
    <w:name w:val="FigureColumnLeftTop"/>
    <w:basedOn w:val="figure"/>
    <w:rsid w:val="00C73AF5"/>
    <w:pPr>
      <w:keepNext w:val="0"/>
      <w:framePr w:w="4876" w:vSpace="238" w:wrap="around" w:hAnchor="margin" w:yAlign="top"/>
      <w:spacing w:before="0"/>
    </w:pPr>
  </w:style>
  <w:style w:type="paragraph" w:customStyle="1" w:styleId="FigureColumnLeftBottom">
    <w:name w:val="FigureColumnLeftBottom"/>
    <w:basedOn w:val="FigureColumnLeftTop"/>
    <w:rsid w:val="00C73AF5"/>
    <w:pPr>
      <w:framePr w:wrap="around" w:yAlign="bottom"/>
      <w:spacing w:before="100" w:after="0"/>
    </w:pPr>
  </w:style>
  <w:style w:type="paragraph" w:customStyle="1" w:styleId="FigureColumnRightTop">
    <w:name w:val="FigureColumnRightTop"/>
    <w:basedOn w:val="FigureColumnLeftTop"/>
    <w:rsid w:val="00C73AF5"/>
    <w:pPr>
      <w:framePr w:wrap="around" w:xAlign="right"/>
    </w:pPr>
  </w:style>
  <w:style w:type="paragraph" w:customStyle="1" w:styleId="FigureColumnRightBottom">
    <w:name w:val="FigureColumnRightBottom"/>
    <w:basedOn w:val="FigureColumnRightTop"/>
    <w:rsid w:val="00C73AF5"/>
    <w:pPr>
      <w:framePr w:wrap="around" w:yAlign="bottom"/>
      <w:spacing w:before="100" w:after="0"/>
    </w:pPr>
  </w:style>
  <w:style w:type="paragraph" w:customStyle="1" w:styleId="FigureSideTop">
    <w:name w:val="FigureSideTop"/>
    <w:basedOn w:val="FigureColumnLeftTop"/>
    <w:rsid w:val="00C73AF5"/>
    <w:pPr>
      <w:framePr w:w="10036" w:wrap="around"/>
    </w:pPr>
  </w:style>
  <w:style w:type="paragraph" w:customStyle="1" w:styleId="FigureSideBottom">
    <w:name w:val="FigureSideBottom"/>
    <w:basedOn w:val="FigureSideTop"/>
    <w:rsid w:val="00C73AF5"/>
    <w:pPr>
      <w:framePr w:wrap="around" w:yAlign="bottom"/>
      <w:spacing w:before="100" w:after="0"/>
    </w:pPr>
  </w:style>
  <w:style w:type="paragraph" w:customStyle="1" w:styleId="Abbildung">
    <w:name w:val="Abbildung"/>
    <w:basedOn w:val="figure"/>
    <w:next w:val="figlegend"/>
    <w:rsid w:val="00C73AF5"/>
  </w:style>
  <w:style w:type="paragraph" w:styleId="Remissivo7">
    <w:name w:val="index 7"/>
    <w:basedOn w:val="Normal"/>
    <w:next w:val="Normal"/>
    <w:autoRedefine/>
    <w:semiHidden/>
    <w:rsid w:val="00C73AF5"/>
    <w:pPr>
      <w:tabs>
        <w:tab w:val="clear" w:pos="340"/>
        <w:tab w:val="clear" w:pos="680"/>
      </w:tabs>
      <w:ind w:left="1400" w:hanging="200"/>
    </w:pPr>
  </w:style>
  <w:style w:type="paragraph" w:styleId="Remissivo8">
    <w:name w:val="index 8"/>
    <w:basedOn w:val="Normal"/>
    <w:next w:val="Normal"/>
    <w:autoRedefine/>
    <w:semiHidden/>
    <w:rsid w:val="00C73AF5"/>
    <w:pPr>
      <w:tabs>
        <w:tab w:val="clear" w:pos="340"/>
        <w:tab w:val="clear" w:pos="680"/>
      </w:tabs>
      <w:ind w:left="1600" w:hanging="200"/>
    </w:pPr>
  </w:style>
  <w:style w:type="paragraph" w:styleId="Remissivo9">
    <w:name w:val="index 9"/>
    <w:basedOn w:val="Normal"/>
    <w:next w:val="Normal"/>
    <w:autoRedefine/>
    <w:semiHidden/>
    <w:rsid w:val="00C73AF5"/>
    <w:pPr>
      <w:tabs>
        <w:tab w:val="clear" w:pos="340"/>
        <w:tab w:val="clear" w:pos="680"/>
      </w:tabs>
      <w:ind w:left="1800" w:hanging="200"/>
    </w:pPr>
  </w:style>
  <w:style w:type="paragraph" w:customStyle="1" w:styleId="StandardZG">
    <w:name w:val="StandardZG"/>
    <w:basedOn w:val="Normal"/>
    <w:rsid w:val="00C73AF5"/>
    <w:pPr>
      <w:spacing w:line="230" w:lineRule="exact"/>
    </w:pPr>
  </w:style>
  <w:style w:type="paragraph" w:styleId="Textodecomentrio">
    <w:name w:val="annotation text"/>
    <w:basedOn w:val="Normal"/>
    <w:semiHidden/>
    <w:rsid w:val="00C73AF5"/>
  </w:style>
  <w:style w:type="paragraph" w:customStyle="1" w:styleId="Kommentarthema">
    <w:name w:val="Kommentarthema"/>
    <w:basedOn w:val="Textodecomentrio"/>
    <w:next w:val="Textodecomentrio"/>
    <w:rsid w:val="00C73AF5"/>
    <w:rPr>
      <w:b/>
      <w:bCs/>
    </w:rPr>
  </w:style>
  <w:style w:type="character" w:styleId="Refdecomentrio">
    <w:name w:val="annotation reference"/>
    <w:semiHidden/>
    <w:rsid w:val="00C73AF5"/>
    <w:rPr>
      <w:sz w:val="16"/>
      <w:szCs w:val="16"/>
    </w:rPr>
  </w:style>
  <w:style w:type="paragraph" w:styleId="Textodemacro">
    <w:name w:val="macro"/>
    <w:semiHidden/>
    <w:rsid w:val="00C73AF5"/>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ndicedeautoridades">
    <w:name w:val="table of authorities"/>
    <w:basedOn w:val="Normal"/>
    <w:next w:val="Normal"/>
    <w:semiHidden/>
    <w:rsid w:val="00C73AF5"/>
    <w:pPr>
      <w:tabs>
        <w:tab w:val="clear" w:pos="340"/>
        <w:tab w:val="clear" w:pos="680"/>
      </w:tabs>
    </w:pPr>
  </w:style>
  <w:style w:type="character" w:customStyle="1" w:styleId="superscript">
    <w:name w:val="superscript"/>
    <w:rsid w:val="00C73AF5"/>
    <w:rPr>
      <w:vertAlign w:val="superscript"/>
    </w:rPr>
  </w:style>
  <w:style w:type="paragraph" w:customStyle="1" w:styleId="Sprechblasentext">
    <w:name w:val="Sprechblasentext"/>
    <w:basedOn w:val="Normal"/>
    <w:rsid w:val="00C73AF5"/>
    <w:rPr>
      <w:rFonts w:ascii="Tahoma" w:hAnsi="Tahoma" w:cs="Tahoma"/>
      <w:sz w:val="16"/>
      <w:szCs w:val="16"/>
    </w:rPr>
  </w:style>
  <w:style w:type="paragraph" w:styleId="Sumrio1">
    <w:name w:val="toc 1"/>
    <w:basedOn w:val="Normal"/>
    <w:next w:val="Normal"/>
    <w:autoRedefine/>
    <w:semiHidden/>
    <w:rsid w:val="00C73AF5"/>
    <w:pPr>
      <w:tabs>
        <w:tab w:val="clear" w:pos="340"/>
        <w:tab w:val="clear" w:pos="680"/>
      </w:tabs>
    </w:pPr>
  </w:style>
  <w:style w:type="paragraph" w:styleId="Sumrio2">
    <w:name w:val="toc 2"/>
    <w:basedOn w:val="Normal"/>
    <w:next w:val="Normal"/>
    <w:autoRedefine/>
    <w:semiHidden/>
    <w:rsid w:val="00C73AF5"/>
    <w:pPr>
      <w:tabs>
        <w:tab w:val="clear" w:pos="340"/>
        <w:tab w:val="clear" w:pos="680"/>
      </w:tabs>
      <w:ind w:left="200"/>
    </w:pPr>
  </w:style>
  <w:style w:type="paragraph" w:styleId="Sumrio3">
    <w:name w:val="toc 3"/>
    <w:basedOn w:val="Normal"/>
    <w:next w:val="Normal"/>
    <w:autoRedefine/>
    <w:semiHidden/>
    <w:rsid w:val="00C73AF5"/>
    <w:pPr>
      <w:tabs>
        <w:tab w:val="clear" w:pos="340"/>
        <w:tab w:val="clear" w:pos="680"/>
      </w:tabs>
      <w:ind w:left="400"/>
    </w:pPr>
  </w:style>
  <w:style w:type="paragraph" w:styleId="Sumrio4">
    <w:name w:val="toc 4"/>
    <w:basedOn w:val="Normal"/>
    <w:next w:val="Normal"/>
    <w:autoRedefine/>
    <w:semiHidden/>
    <w:rsid w:val="00C73AF5"/>
    <w:pPr>
      <w:tabs>
        <w:tab w:val="clear" w:pos="340"/>
        <w:tab w:val="clear" w:pos="680"/>
      </w:tabs>
      <w:ind w:left="600"/>
    </w:pPr>
  </w:style>
  <w:style w:type="paragraph" w:styleId="Sumrio5">
    <w:name w:val="toc 5"/>
    <w:basedOn w:val="Normal"/>
    <w:next w:val="Normal"/>
    <w:autoRedefine/>
    <w:semiHidden/>
    <w:rsid w:val="00C73AF5"/>
    <w:pPr>
      <w:tabs>
        <w:tab w:val="clear" w:pos="340"/>
        <w:tab w:val="clear" w:pos="680"/>
      </w:tabs>
      <w:ind w:left="800"/>
    </w:pPr>
  </w:style>
  <w:style w:type="paragraph" w:styleId="Sumrio6">
    <w:name w:val="toc 6"/>
    <w:basedOn w:val="Normal"/>
    <w:next w:val="Normal"/>
    <w:autoRedefine/>
    <w:semiHidden/>
    <w:rsid w:val="00C73AF5"/>
    <w:pPr>
      <w:tabs>
        <w:tab w:val="clear" w:pos="340"/>
        <w:tab w:val="clear" w:pos="680"/>
      </w:tabs>
      <w:ind w:left="1000"/>
    </w:pPr>
  </w:style>
  <w:style w:type="paragraph" w:styleId="Sumrio7">
    <w:name w:val="toc 7"/>
    <w:basedOn w:val="Normal"/>
    <w:next w:val="Normal"/>
    <w:autoRedefine/>
    <w:semiHidden/>
    <w:rsid w:val="00C73AF5"/>
    <w:pPr>
      <w:tabs>
        <w:tab w:val="clear" w:pos="340"/>
        <w:tab w:val="clear" w:pos="680"/>
      </w:tabs>
      <w:ind w:left="1200"/>
    </w:pPr>
  </w:style>
  <w:style w:type="paragraph" w:styleId="Sumrio8">
    <w:name w:val="toc 8"/>
    <w:basedOn w:val="Normal"/>
    <w:next w:val="Normal"/>
    <w:autoRedefine/>
    <w:semiHidden/>
    <w:rsid w:val="00C73AF5"/>
    <w:pPr>
      <w:tabs>
        <w:tab w:val="clear" w:pos="340"/>
        <w:tab w:val="clear" w:pos="680"/>
      </w:tabs>
      <w:ind w:left="1400"/>
    </w:pPr>
  </w:style>
  <w:style w:type="paragraph" w:styleId="Sumrio9">
    <w:name w:val="toc 9"/>
    <w:basedOn w:val="Normal"/>
    <w:next w:val="Normal"/>
    <w:autoRedefine/>
    <w:semiHidden/>
    <w:rsid w:val="00C73AF5"/>
    <w:pPr>
      <w:tabs>
        <w:tab w:val="clear" w:pos="340"/>
        <w:tab w:val="clear" w:pos="680"/>
      </w:tabs>
      <w:ind w:left="1600"/>
    </w:pPr>
  </w:style>
  <w:style w:type="character" w:styleId="AcrnimoHTML">
    <w:name w:val="HTML Acronym"/>
    <w:basedOn w:val="Fontepargpadro"/>
    <w:rsid w:val="00C73AF5"/>
  </w:style>
  <w:style w:type="paragraph" w:styleId="Pr-formataoHTML">
    <w:name w:val="HTML Preformatted"/>
    <w:basedOn w:val="Normal"/>
    <w:rsid w:val="00C73AF5"/>
    <w:pPr>
      <w:ind w:firstLine="0"/>
    </w:pPr>
    <w:rPr>
      <w:rFonts w:ascii="Courier New" w:hAnsi="Courier New" w:cs="Courier New"/>
    </w:rPr>
  </w:style>
  <w:style w:type="paragraph" w:styleId="Textodebalo">
    <w:name w:val="Balloon Text"/>
    <w:basedOn w:val="Normal"/>
    <w:semiHidden/>
    <w:rsid w:val="00025EA6"/>
    <w:rPr>
      <w:rFonts w:ascii="Tahoma" w:hAnsi="Tahoma" w:cs="Tahoma"/>
      <w:sz w:val="16"/>
      <w:szCs w:val="16"/>
    </w:rPr>
  </w:style>
  <w:style w:type="character" w:styleId="Forte">
    <w:name w:val="Strong"/>
    <w:uiPriority w:val="22"/>
    <w:qFormat/>
    <w:rsid w:val="00575744"/>
    <w:rPr>
      <w:b/>
      <w:bCs/>
    </w:rPr>
  </w:style>
  <w:style w:type="paragraph" w:styleId="Destinatrio">
    <w:name w:val="envelope address"/>
    <w:basedOn w:val="Normal"/>
    <w:rsid w:val="00C73AF5"/>
    <w:rPr>
      <w:rFonts w:cs="Arial"/>
      <w:szCs w:val="24"/>
    </w:rPr>
  </w:style>
  <w:style w:type="paragraph" w:styleId="Assinatura">
    <w:name w:val="Signature"/>
    <w:basedOn w:val="Normal"/>
    <w:rsid w:val="00C73AF5"/>
  </w:style>
  <w:style w:type="paragraph" w:styleId="Subttulo">
    <w:name w:val="Subtitle"/>
    <w:basedOn w:val="Normal"/>
    <w:qFormat/>
    <w:rsid w:val="00C73AF5"/>
    <w:rPr>
      <w:rFonts w:cs="Arial"/>
      <w:szCs w:val="24"/>
    </w:rPr>
  </w:style>
  <w:style w:type="character" w:customStyle="1" w:styleId="subscript">
    <w:name w:val="subscript"/>
    <w:rsid w:val="00C73AF5"/>
    <w:rPr>
      <w:vertAlign w:val="subscript"/>
    </w:rPr>
  </w:style>
  <w:style w:type="character" w:customStyle="1" w:styleId="RodapChar">
    <w:name w:val="Rodapé Char"/>
    <w:link w:val="Rodap"/>
    <w:uiPriority w:val="99"/>
    <w:rsid w:val="00981748"/>
    <w:rPr>
      <w:sz w:val="18"/>
      <w:lang w:val="en-US" w:eastAsia="de-DE"/>
    </w:rPr>
  </w:style>
  <w:style w:type="paragraph" w:customStyle="1" w:styleId="tablelegendInTable">
    <w:name w:val="tablelegendInTable"/>
    <w:basedOn w:val="tablelegend"/>
    <w:rsid w:val="00C73AF5"/>
    <w:pPr>
      <w:spacing w:before="0"/>
    </w:pPr>
  </w:style>
  <w:style w:type="character" w:customStyle="1" w:styleId="CabealhoChar">
    <w:name w:val="Cabeçalho Char"/>
    <w:link w:val="Cabealho"/>
    <w:uiPriority w:val="99"/>
    <w:rsid w:val="004E67B3"/>
    <w:rPr>
      <w:sz w:val="18"/>
      <w:lang w:val="en-US" w:eastAsia="de-DE"/>
    </w:rPr>
  </w:style>
  <w:style w:type="character" w:customStyle="1" w:styleId="markedcontent">
    <w:name w:val="markedcontent"/>
    <w:rsid w:val="00384D4E"/>
  </w:style>
  <w:style w:type="table" w:customStyle="1" w:styleId="Estilo1">
    <w:name w:val="Estilo1"/>
    <w:basedOn w:val="TabeladaWeb1"/>
    <w:uiPriority w:val="99"/>
    <w:rsid w:val="00657088"/>
    <w:pPr>
      <w:tabs>
        <w:tab w:val="clear" w:pos="340"/>
        <w:tab w:val="clear" w:pos="680"/>
      </w:tabs>
      <w:ind w:firstLine="0"/>
      <w:jc w:val="left"/>
    </w:pPr>
    <w:rPr>
      <w:rFonts w:asciiTheme="minorHAnsi" w:eastAsiaTheme="minorHAnsi" w:hAnsiTheme="minorHAnsi" w:cstheme="minorBidi"/>
      <w:sz w:val="22"/>
      <w:szCs w:val="22"/>
      <w:lang w:val="pt-BR" w:eastAsia="en-US"/>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1">
    <w:name w:val="Table Web 1"/>
    <w:basedOn w:val="Tabelanormal"/>
    <w:rsid w:val="00657088"/>
    <w:pPr>
      <w:tabs>
        <w:tab w:val="left" w:pos="340"/>
        <w:tab w:val="left" w:pos="680"/>
      </w:tabs>
      <w:ind w:firstLine="22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i.org/https://doi.org/10.1161/CIR.0000000000000491" TargetMode="External"/><Relationship Id="rId26" Type="http://schemas.openxmlformats.org/officeDocument/2006/relationships/hyperlink" Target="http://www.revfinlay.sld.cu/index.php/finlay/article/view/918" TargetMode="External"/><Relationship Id="rId3" Type="http://schemas.openxmlformats.org/officeDocument/2006/relationships/styles" Target="styles.xml"/><Relationship Id="rId21" Type="http://schemas.openxmlformats.org/officeDocument/2006/relationships/hyperlink" Target="https://doi.org/10.11124/JBISRIR-2017-003996"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iris.paho.org/handle/10665.2/51752" TargetMode="External"/><Relationship Id="rId25" Type="http://schemas.openxmlformats.org/officeDocument/2006/relationships/hyperlink" Target="https://pesquisa.bvsalud.org/portal/resource/pt/ibc-183951" TargetMode="External"/><Relationship Id="rId2" Type="http://schemas.openxmlformats.org/officeDocument/2006/relationships/numbering" Target="numbering.xml"/><Relationship Id="rId16" Type="http://schemas.openxmlformats.org/officeDocument/2006/relationships/hyperlink" Target="https://revactamedica.sld.cu/index.php/act/article/view/27" TargetMode="External"/><Relationship Id="rId20" Type="http://schemas.openxmlformats.org/officeDocument/2006/relationships/hyperlink" Target="http://www.bvscuba.sld.cu/libro/medicina-interna-diagnostico-y-tratamiento-3ra-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agnaponce1983@gmail.com" TargetMode="External"/><Relationship Id="rId24" Type="http://schemas.openxmlformats.org/officeDocument/2006/relationships/hyperlink" Target="https://killkana.ucacue.edu.ec/index.php/killcana_salud/article/view/687" TargetMode="External"/><Relationship Id="rId5" Type="http://schemas.openxmlformats.org/officeDocument/2006/relationships/settings" Target="settings.xml"/><Relationship Id="rId15" Type="http://schemas.openxmlformats.org/officeDocument/2006/relationships/hyperlink" Target="http://scielo.sld.cu/scielo.php?script=sci_arttext&amp;pid=S086421252019000300004&amp;lng=es" TargetMode="External"/><Relationship Id="rId23" Type="http://schemas.openxmlformats.org/officeDocument/2006/relationships/hyperlink" Target="http://scielo.sld.cu/scielo.php?script=sci_arttext&amp;pid=S1560-43812015000400006&amp;lng=es" TargetMode="External"/><Relationship Id="rId28" Type="http://schemas.openxmlformats.org/officeDocument/2006/relationships/fontTable" Target="fontTable.xml"/><Relationship Id="rId10" Type="http://schemas.openxmlformats.org/officeDocument/2006/relationships/hyperlink" Target="mailto:araisponceconcepcion@gmail.com" TargetMode="External"/><Relationship Id="rId19" Type="http://schemas.openxmlformats.org/officeDocument/2006/relationships/hyperlink" Target="https://temas.sld.cu/estadisticassalud/2020/05/13/publicado-el-anuario-estadistico-de-salud-2019/" TargetMode="External"/><Relationship Id="rId4" Type="http://schemas.microsoft.com/office/2007/relationships/stylesWithEffects" Target="stylesWithEffects.xml"/><Relationship Id="rId9" Type="http://schemas.openxmlformats.org/officeDocument/2006/relationships/hyperlink" Target="mailto:alianperezm92@gmail.com" TargetMode="External"/><Relationship Id="rId14" Type="http://schemas.openxmlformats.org/officeDocument/2006/relationships/image" Target="media/image1.png"/><Relationship Id="rId22" Type="http://schemas.openxmlformats.org/officeDocument/2006/relationships/hyperlink" Target="http://www.revhipertension.com/rlh_4_2018/4_caracteristicas_clinicas_epidemiologcas.pdf" TargetMode="External"/><Relationship Id="rId27" Type="http://schemas.openxmlformats.org/officeDocument/2006/relationships/hyperlink" Target="http://scielo.sld.cu/scielo.php?script=sci_arttext&amp;pid=S086421252014000200002&amp;l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63AC-9A9B-4FB6-BA0F-03088D9C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Plantillaedumed2017-1</Template>
  <TotalTime>6</TotalTime>
  <Pages>8</Pages>
  <Words>3141</Words>
  <Characters>16964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niobis cabrera</cp:lastModifiedBy>
  <cp:revision>3</cp:revision>
  <cp:lastPrinted>2007-03-08T18:41:00Z</cp:lastPrinted>
  <dcterms:created xsi:type="dcterms:W3CDTF">2025-03-12T02:17:00Z</dcterms:created>
  <dcterms:modified xsi:type="dcterms:W3CDTF">2025-03-12T02:23:00Z</dcterms:modified>
</cp:coreProperties>
</file>